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40"/>
          <w:szCs w:val="22"/>
        </w:rPr>
      </w:pPr>
      <w:r>
        <w:rPr>
          <w:rFonts w:hint="eastAsia"/>
          <w:sz w:val="40"/>
          <w:szCs w:val="22"/>
        </w:rPr>
        <w:t>201</w:t>
      </w:r>
      <w:r>
        <w:rPr>
          <w:rFonts w:hint="eastAsia"/>
          <w:sz w:val="40"/>
          <w:szCs w:val="22"/>
          <w:lang w:val="en-US" w:eastAsia="zh-CN"/>
        </w:rPr>
        <w:t>8重庆·大足环龙水湖“财信杯”</w:t>
      </w:r>
      <w:r>
        <w:rPr>
          <w:rFonts w:hint="eastAsia"/>
          <w:sz w:val="40"/>
          <w:szCs w:val="22"/>
        </w:rPr>
        <w:t>半程马拉松赛风险提示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马拉松是一项高负荷、大强度、长距离的竞技运动，也是一项高风险的竞技项目，对参赛选手身体状况有较高的要求，参赛选手应身体健康，有长期参加跑步锻炼或训练的基础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重庆·大足环龙水湖“财信杯”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半程马拉松赛</w:t>
      </w:r>
      <w:r>
        <w:rPr>
          <w:rFonts w:hint="eastAsia" w:ascii="仿宋" w:hAnsi="仿宋" w:eastAsia="仿宋" w:cs="仿宋"/>
          <w:sz w:val="28"/>
          <w:szCs w:val="28"/>
        </w:rPr>
        <w:t>组委会强烈建议所有参赛选手通过正规医疗机构进行体检（含心电图检查），并结合检查报告进行自我评估，确认自己的身体状况能够适应于长跑运动，选择半程马拉松或迷你马拉松其中的一个项目报名参加。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一、有以下情况者不得参加本次比赛所设各项目比赛：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 先天性心脏病和风湿性心脏病患者；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 高血压和脑血管疾病患者；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 心肌炎和其它心脏病患者；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 冠状动脉病患者和严重心律不齐者；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 血糖过高或过少的糖尿病患者；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 比赛日前两周以内患感冒；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 孕妇；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8. 其他不适合运动的疾病患者。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在比赛中，因个人身体及其他个人原因导致的人身损害和财产损失，由参赛选手个人承担责任。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2018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重庆·大足环龙水湖“财信杯”半程马拉松赛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组委会强烈建议所有参赛选手通过正规医疗机构进行体检（含心电图检查），并结合检查报告进行自我评估，确认自己的身体状况能够适应于长跑运动，为参赛做好准备。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三、赛中注意事项：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 当我们大约跑到10至20分钟时都会出现第一次“难受”阶段，叫做“第一次极限状态”，这是人体中正常的现象。处置方法非常简单，放慢跑速调节呼吸或行走2至3分钟即可。当“难受”劲过去再跑，就会感到舒服了。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 通常没有马拉松训练的人跑到30至35分钟左右会遇到人体中的“运动性生理极限”状态，包括肌肉痛、关节痛、极强的疲劳感、有放弃的心理产生等。如果有这种现象和状态最好是放弃比赛，“咬牙”可能会导致生命危险。</w:t>
      </w:r>
    </w:p>
    <w:p>
      <w:pPr>
        <w:spacing w:line="360" w:lineRule="auto"/>
      </w:pPr>
      <w:r>
        <w:rPr>
          <w:rFonts w:hint="eastAsia" w:ascii="仿宋" w:hAnsi="仿宋" w:eastAsia="仿宋" w:cs="仿宋"/>
          <w:sz w:val="28"/>
          <w:szCs w:val="28"/>
        </w:rPr>
        <w:t>3. 每一个跑马拉松的人最好自己跑自己的，切勿与他人攀比。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BE863"/>
    <w:multiLevelType w:val="singleLevel"/>
    <w:tmpl w:val="58ABE863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1090A"/>
    <w:rsid w:val="2EC109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2018-04-12T09:34:00Z</dcterms:created>
  <dc:creator>asus</dc:creator>
  <cp:lastModifiedBy>asus</cp:lastModifiedBy>
  <dcterms:modified xsi:type="dcterms:W3CDTF">2018-04-12T09:36:54Z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