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spacing w:beforeAutospacing="0" w:afterAutospacing="0" w:line="390" w:lineRule="atLeast"/>
        <w:jc w:val="center"/>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参赛声明</w:t>
      </w:r>
      <w:bookmarkStart w:id="0" w:name="_GoBack"/>
      <w:bookmarkEnd w:id="0"/>
    </w:p>
    <w:p>
      <w:pPr>
        <w:pStyle w:val="4"/>
        <w:widowControl/>
        <w:shd w:val="clear" w:color="auto" w:fill="FFFFFF"/>
        <w:spacing w:beforeAutospacing="0" w:afterAutospacing="0" w:line="390" w:lineRule="atLeast"/>
        <w:ind w:firstLine="600" w:firstLineChars="250"/>
        <w:rPr>
          <w:rFonts w:ascii="微软雅黑" w:hAnsi="微软雅黑" w:eastAsia="微软雅黑" w:cs="微软雅黑"/>
          <w:color w:val="000000" w:themeColor="text1"/>
          <w:highlight w:val="none"/>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请所有参赛者报名之前务必认真、仔细阅读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竞赛规程》、《201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报名须知》及《201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风险提示》，在您提交报名信息后即被默认为您已阅读、理解并同意遵守上述三项规定的一切内容，并签署及提交此参赛声明。</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作为参赛者，我本人、监护人、直系家属以及任何可能代表我提起赔偿请求或诉讼的人做出以下声明：</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 本人自愿报名参加201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及一切相关活动（以下简称“比赛”)，并将如实填写报名相关信息，对所填写内容的真实有效性负责；</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2. 本人全面理解并同意遵守宜昌国际马拉松组委会（以下简称“组委会”）制订的各项规程、规则、规定、要求及采取的措施；</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4. 本人保证在比赛过程中服从裁判和赛事工作人员的管理及指挥，在关门时间未完成比赛、身体不适及赛道出现突发状况时应主动退出比赛，并承担因本人坚持比赛所产生的全部责任与后果；</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5. 本人同意接受组委会在比赛期间提供的现场急救性质的医务治疗，除此之外的救治费用由本人自行承担；</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6. 本人授权组委会及指定媒体无偿使用本人的姓名、肖像、声音和其它个人资料用于比赛的组织和推广；</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z w:val="15"/>
          <w:szCs w:val="15"/>
          <w:highlight w:val="none"/>
          <w:shd w:val="clear" w:color="auto" w:fill="FFFFFF"/>
          <w14:textFill>
            <w14:solidFill>
              <w14:schemeClr w14:val="tx1"/>
            </w14:solidFill>
          </w14:textFill>
        </w:rPr>
        <w:t>        </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7. 本人愿意接收组委会赞助商发布的相关信息；</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8. 本人同意组委会以我为被保险人投保了人身意外险，我确认已知悉；</w:t>
      </w:r>
    </w:p>
    <w:p>
      <w:pPr>
        <w:pStyle w:val="4"/>
        <w:widowControl/>
        <w:shd w:val="clear" w:color="auto" w:fill="FFFFFF"/>
        <w:spacing w:beforeAutospacing="0" w:afterAutospacing="0" w:line="390" w:lineRule="atLeas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9.本人同意通过组委会官方网站自助打印的形式获取全程、半程马拉松成绩证书及健康跑、迷你马拉松纪念证书；</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10. 本人或监护人或直系家属已认真阅读并全面理解以上内容，且对上述所有内容予以确认并承担相应的法律责任；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12. 本人将不随地大小便，不随地乱扔垃圾。起跑前配合环保志愿者，将手中废弃物放入垃圾袋中，保障比赛路线干净卫生，共同维护优美的赛道环境。</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鉴于马拉松赛事具有一定竞技风险性，不满18周岁的参赛者均需由其监护人、直系家属在本《参赛声明》签署页签字，且12周岁以下参赛者另需由其监护人、直系家属陪同，以示参赛者的监护人、直系家属认可其参赛并自行承担参加“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”项目所可能存在的风险和责任。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本人及本人的监护人、直系家属已全面理解和同意以上内容，</w:t>
      </w:r>
      <w:r>
        <w:rPr>
          <w:rFonts w:hint="eastAsia" w:ascii="微软雅黑" w:hAnsi="微软雅黑" w:eastAsia="微软雅黑" w:cs="微软雅黑"/>
          <w:color w:val="000000" w:themeColor="text1"/>
          <w:shd w:val="clear" w:color="auto" w:fill="FFFFFF"/>
          <w14:textFill>
            <w14:solidFill>
              <w14:schemeClr w14:val="tx1"/>
            </w14:solidFill>
          </w14:textFill>
        </w:rPr>
        <w:t>保证本人参赛身份/年龄的真实性，此文件由本人及本人的监护人、直系家属亲自签署。冒名代签将被视为违约行为，本人、本人的监护人、直系家属将承担由此引起的全部法律及赔偿责任。 </w:t>
      </w:r>
    </w:p>
    <w:p>
      <w:pPr>
        <w:pStyle w:val="4"/>
        <w:widowControl/>
        <w:shd w:val="clear" w:color="auto" w:fill="FFFFFF"/>
        <w:spacing w:beforeAutospacing="0" w:afterAutospacing="0" w:line="390" w:lineRule="atLeast"/>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hd w:val="clear" w:color="auto" w:fill="FFFFFF"/>
          <w14:textFill>
            <w14:solidFill>
              <w14:schemeClr w14:val="tx1"/>
            </w14:solidFill>
          </w14:textFill>
        </w:rPr>
        <w:t>（以下无正文，为声明签署页）</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参赛者签名：</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签署日期：</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监护人签名（不满18周岁）：</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签署日期：</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p>
    <w:p>
      <w:pPr>
        <w:jc w:val="right"/>
        <w:rPr>
          <w:rFonts w:hint="eastAsia" w:ascii="Arial" w:hAnsi="Arial" w:eastAsia="微软雅黑" w:cs="Arial"/>
          <w:color w:val="000000" w:themeColor="text1"/>
          <w:kern w:val="0"/>
          <w:sz w:val="24"/>
          <w:szCs w:val="24"/>
          <w:lang w:val="en-US" w:eastAsia="zh-CN" w:bidi="ar-SA"/>
          <w14:textFill>
            <w14:solidFill>
              <w14:schemeClr w14:val="tx1"/>
            </w14:solidFill>
          </w14:textFill>
        </w:rPr>
      </w:pPr>
      <w:r>
        <w:rPr>
          <w:rFonts w:hint="eastAsia" w:ascii="Arial" w:hAnsi="Arial" w:eastAsia="微软雅黑" w:cs="Arial"/>
          <w:color w:val="000000" w:themeColor="text1"/>
          <w:kern w:val="0"/>
          <w:sz w:val="24"/>
          <w:szCs w:val="24"/>
          <w:lang w:val="en-US" w:eastAsia="zh-CN" w:bidi="ar-SA"/>
          <w14:textFill>
            <w14:solidFill>
              <w14:schemeClr w14:val="tx1"/>
            </w14:solidFill>
          </w14:textFill>
        </w:rPr>
        <w:t>宜昌国际马拉松赛事组委会</w:t>
      </w:r>
    </w:p>
    <w:p>
      <w:pPr>
        <w:jc w:val="right"/>
        <w:rPr>
          <w:rFonts w:hint="eastAsia" w:ascii="Arial" w:hAnsi="Arial" w:eastAsia="微软雅黑" w:cs="Arial"/>
          <w:color w:val="000000" w:themeColor="text1"/>
          <w:kern w:val="0"/>
          <w:sz w:val="24"/>
          <w:szCs w:val="24"/>
          <w:lang w:val="en-US" w:eastAsia="zh-CN" w:bidi="ar-SA"/>
          <w14:textFill>
            <w14:solidFill>
              <w14:schemeClr w14:val="tx1"/>
            </w14:solidFill>
          </w14:textFill>
        </w:rPr>
      </w:pPr>
      <w:r>
        <w:rPr>
          <w:rFonts w:hint="eastAsia" w:ascii="Arial" w:hAnsi="Arial" w:eastAsia="微软雅黑" w:cs="Arial"/>
          <w:color w:val="000000" w:themeColor="text1"/>
          <w:kern w:val="0"/>
          <w:sz w:val="24"/>
          <w:szCs w:val="24"/>
          <w:lang w:val="en-US" w:eastAsia="zh-CN" w:bidi="ar-SA"/>
          <w14:textFill>
            <w14:solidFill>
              <w14:schemeClr w14:val="tx1"/>
            </w14:solidFill>
          </w14:textFill>
        </w:rPr>
        <w:t>二〇一八年七月</w:t>
      </w:r>
    </w:p>
    <w:p>
      <w:pPr>
        <w:pStyle w:val="4"/>
        <w:widowControl/>
        <w:spacing w:beforeAutospacing="0" w:after="75" w:afterAutospacing="0" w:line="360" w:lineRule="auto"/>
        <w:jc w:val="right"/>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4349"/>
    <w:rsid w:val="00062610"/>
    <w:rsid w:val="002B286F"/>
    <w:rsid w:val="00374860"/>
    <w:rsid w:val="003E064A"/>
    <w:rsid w:val="003F767A"/>
    <w:rsid w:val="004A5A81"/>
    <w:rsid w:val="0057609E"/>
    <w:rsid w:val="005F7F4D"/>
    <w:rsid w:val="00713509"/>
    <w:rsid w:val="00775949"/>
    <w:rsid w:val="0082533D"/>
    <w:rsid w:val="009B688A"/>
    <w:rsid w:val="00A20BCE"/>
    <w:rsid w:val="00BD6F19"/>
    <w:rsid w:val="00D13D5B"/>
    <w:rsid w:val="04AB3655"/>
    <w:rsid w:val="06CB4F55"/>
    <w:rsid w:val="16DE70C6"/>
    <w:rsid w:val="2F854B53"/>
    <w:rsid w:val="35431785"/>
    <w:rsid w:val="3E2B7F24"/>
    <w:rsid w:val="419F4FCD"/>
    <w:rsid w:val="44DC2DCD"/>
    <w:rsid w:val="50610451"/>
    <w:rsid w:val="55465F0E"/>
    <w:rsid w:val="67BB0F65"/>
    <w:rsid w:val="75754349"/>
    <w:rsid w:val="78844F4F"/>
    <w:rsid w:val="7901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295</Words>
  <Characters>1688</Characters>
  <Lines>14</Lines>
  <Paragraphs>3</Paragraphs>
  <TotalTime>8</TotalTime>
  <ScaleCrop>false</ScaleCrop>
  <LinksUpToDate>false</LinksUpToDate>
  <CharactersWithSpaces>1980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2016-07-11T02:22:00Z</dcterms:created>
  <dc:creator>Administrator</dc:creator>
  <cp:lastModifiedBy>YSW</cp:lastModifiedBy>
  <dcterms:modified xsi:type="dcterms:W3CDTF">2018-07-05T04:21:07Z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