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widowControl/>
        <w:shd w:val="clear" w:color="auto" w:fill="ffffff"/>
        <w:jc w:val="center"/>
        <w:rPr>
          <w:rStyle w:val="style87"/>
          <w:rFonts w:ascii="仿宋" w:cs="仿宋" w:eastAsia="仿宋" w:hAnsi="仿宋"/>
          <w:color w:val="333333"/>
          <w:sz w:val="44"/>
          <w:szCs w:val="44"/>
          <w:shd w:val="clear" w:color="auto" w:fill="ffffff"/>
        </w:rPr>
      </w:pPr>
      <w:r>
        <w:rPr>
          <w:rStyle w:val="style87"/>
          <w:rFonts w:ascii="仿宋" w:cs="仿宋" w:eastAsia="仿宋" w:hAnsi="仿宋" w:hint="eastAsia"/>
          <w:color w:val="333333"/>
          <w:sz w:val="44"/>
          <w:szCs w:val="44"/>
          <w:shd w:val="clear" w:color="auto" w:fill="ffffff"/>
        </w:rPr>
        <w:t>2020林芝半程马拉松赛</w:t>
      </w:r>
    </w:p>
    <w:p>
      <w:pPr>
        <w:pStyle w:val="style0"/>
        <w:widowControl/>
        <w:shd w:val="clear" w:color="auto" w:fill="ffffff"/>
        <w:jc w:val="center"/>
        <w:rPr>
          <w:rStyle w:val="style87"/>
          <w:rFonts w:ascii="仿宋" w:cs="仿宋" w:eastAsia="仿宋" w:hAnsi="仿宋" w:hint="eastAsia"/>
          <w:color w:val="333333"/>
          <w:sz w:val="44"/>
          <w:szCs w:val="44"/>
          <w:shd w:val="clear" w:color="auto" w:fill="ffffff"/>
          <w:lang w:eastAsia="zh-CN"/>
        </w:rPr>
      </w:pPr>
      <w:r>
        <w:rPr>
          <w:rStyle w:val="style87"/>
          <w:rFonts w:ascii="仿宋" w:cs="仿宋" w:eastAsia="仿宋" w:hAnsi="仿宋" w:hint="eastAsia"/>
          <w:color w:val="333333"/>
          <w:sz w:val="44"/>
          <w:szCs w:val="44"/>
          <w:shd w:val="clear" w:color="auto" w:fill="ffffff"/>
        </w:rPr>
        <w:t>报名须知</w:t>
      </w:r>
    </w:p>
    <w:p>
      <w:pPr>
        <w:pStyle w:val="style0"/>
        <w:jc w:val="center"/>
        <w:rPr>
          <w:rFonts w:ascii="仿宋" w:cs="仿宋" w:eastAsia="仿宋" w:hAnsi="仿宋"/>
          <w:b/>
          <w:bCs/>
          <w:kern w:val="0"/>
          <w:sz w:val="32"/>
          <w:szCs w:val="32"/>
        </w:rPr>
      </w:pPr>
    </w:p>
    <w:p>
      <w:pPr>
        <w:pStyle w:val="style0"/>
        <w:jc w:val="left"/>
        <w:rPr>
          <w:rStyle w:val="style39"/>
          <w:rFonts w:ascii="仿宋" w:cs="仿宋" w:eastAsia="仿宋" w:hAnsi="仿宋"/>
          <w:sz w:val="30"/>
          <w:szCs w:val="30"/>
        </w:rPr>
      </w:pPr>
      <w:r>
        <w:rPr>
          <w:rFonts w:ascii="仿宋" w:cs="仿宋" w:eastAsia="仿宋" w:hAnsi="仿宋" w:hint="eastAsia"/>
          <w:b/>
          <w:bCs/>
          <w:kern w:val="0"/>
          <w:sz w:val="30"/>
          <w:szCs w:val="30"/>
        </w:rPr>
        <w:t>一、赛事基本信息</w:t>
      </w:r>
    </w:p>
    <w:p>
      <w:pPr>
        <w:pStyle w:val="style0"/>
        <w:rPr>
          <w:rFonts w:ascii="仿宋" w:cs="仿宋" w:eastAsia="仿宋" w:hAnsi="仿宋" w:hint="default"/>
          <w:sz w:val="30"/>
          <w:szCs w:val="30"/>
          <w:lang w:val="en-US" w:eastAsia="zh-CN"/>
        </w:rPr>
      </w:pPr>
      <w:r>
        <w:rPr>
          <w:rFonts w:ascii="仿宋" w:cs="仿宋" w:eastAsia="仿宋" w:hAnsi="仿宋" w:hint="eastAsia"/>
          <w:sz w:val="30"/>
          <w:szCs w:val="30"/>
        </w:rPr>
        <w:t>（一）比赛日期2020年4月12日（星期日），</w:t>
      </w:r>
      <w:r>
        <w:rPr>
          <w:rFonts w:ascii="仿宋" w:cs="仿宋" w:eastAsia="仿宋" w:hAnsi="仿宋" w:hint="eastAsia"/>
          <w:sz w:val="30"/>
          <w:szCs w:val="30"/>
          <w:lang w:val="en-US" w:eastAsia="zh-CN"/>
        </w:rPr>
        <w:t>9</w:t>
      </w:r>
      <w:r>
        <w:rPr>
          <w:rFonts w:ascii="仿宋" w:cs="仿宋" w:eastAsia="仿宋" w:hAnsi="仿宋" w:hint="eastAsia"/>
          <w:sz w:val="30"/>
          <w:szCs w:val="30"/>
        </w:rPr>
        <w:t>:</w:t>
      </w:r>
      <w:r>
        <w:rPr>
          <w:rFonts w:ascii="仿宋" w:cs="仿宋" w:eastAsia="仿宋" w:hAnsi="仿宋" w:hint="eastAsia"/>
          <w:sz w:val="30"/>
          <w:szCs w:val="30"/>
          <w:lang w:val="en-US" w:eastAsia="zh-CN"/>
        </w:rPr>
        <w:t>3</w:t>
      </w:r>
      <w:r>
        <w:rPr>
          <w:rFonts w:ascii="仿宋" w:cs="仿宋" w:eastAsia="仿宋" w:hAnsi="仿宋" w:hint="eastAsia"/>
          <w:sz w:val="30"/>
          <w:szCs w:val="30"/>
        </w:rPr>
        <w:t>0-1</w:t>
      </w:r>
      <w:r>
        <w:rPr>
          <w:rFonts w:ascii="仿宋" w:cs="仿宋" w:eastAsia="仿宋" w:hAnsi="仿宋" w:hint="eastAsia"/>
          <w:sz w:val="30"/>
          <w:szCs w:val="30"/>
          <w:lang w:val="en-US" w:eastAsia="zh-CN"/>
        </w:rPr>
        <w:t>3</w:t>
      </w:r>
      <w:r>
        <w:rPr>
          <w:rFonts w:ascii="仿宋" w:cs="仿宋" w:eastAsia="仿宋" w:hAnsi="仿宋" w:hint="eastAsia"/>
          <w:sz w:val="30"/>
          <w:szCs w:val="30"/>
        </w:rPr>
        <w:t>:</w:t>
      </w:r>
      <w:r>
        <w:rPr>
          <w:rFonts w:ascii="仿宋" w:cs="仿宋" w:eastAsia="仿宋" w:hAnsi="仿宋" w:hint="eastAsia"/>
          <w:sz w:val="30"/>
          <w:szCs w:val="30"/>
          <w:lang w:val="en-US" w:eastAsia="zh-CN"/>
        </w:rPr>
        <w:t>00</w:t>
      </w:r>
    </w:p>
    <w:p>
      <w:pPr>
        <w:pStyle w:val="style0"/>
        <w:rPr>
          <w:rFonts w:ascii="仿宋" w:cs="仿宋" w:eastAsia="仿宋" w:hAnsi="仿宋"/>
          <w:sz w:val="30"/>
          <w:szCs w:val="30"/>
        </w:rPr>
      </w:pPr>
      <w:r>
        <w:rPr>
          <w:rFonts w:ascii="仿宋" w:cs="仿宋" w:eastAsia="仿宋" w:hAnsi="仿宋" w:hint="eastAsia"/>
          <w:sz w:val="30"/>
          <w:szCs w:val="30"/>
        </w:rPr>
        <w:t>（二）比赛项目及人数：</w:t>
      </w:r>
      <w:r>
        <w:rPr>
          <w:rFonts w:ascii="仿宋" w:cs="仿宋" w:eastAsia="仿宋" w:hAnsi="仿宋" w:hint="eastAsia"/>
          <w:sz w:val="30"/>
          <w:szCs w:val="30"/>
        </w:rPr>
        <w:cr/>
      </w:r>
      <w:r>
        <w:rPr>
          <w:rFonts w:ascii="仿宋" w:cs="仿宋" w:eastAsia="仿宋" w:hAnsi="仿宋" w:hint="eastAsia"/>
          <w:sz w:val="30"/>
          <w:szCs w:val="30"/>
        </w:rPr>
        <w:t>半程马拉松1,000人（21.0975公里）</w:t>
      </w:r>
    </w:p>
    <w:p>
      <w:pPr>
        <w:pStyle w:val="style0"/>
        <w:rPr>
          <w:rFonts w:ascii="仿宋" w:cs="仿宋" w:eastAsia="仿宋" w:hAnsi="仿宋"/>
          <w:sz w:val="30"/>
          <w:szCs w:val="30"/>
        </w:rPr>
      </w:pPr>
      <w:r>
        <w:rPr>
          <w:rFonts w:ascii="仿宋" w:cs="仿宋" w:eastAsia="仿宋" w:hAnsi="仿宋" w:hint="eastAsia"/>
          <w:sz w:val="30"/>
          <w:szCs w:val="30"/>
        </w:rPr>
        <w:t>十公里2,000（10公里）</w:t>
      </w:r>
    </w:p>
    <w:p>
      <w:pPr>
        <w:pStyle w:val="style0"/>
        <w:rPr>
          <w:rFonts w:ascii="仿宋" w:cs="仿宋" w:eastAsia="仿宋" w:hAnsi="仿宋"/>
          <w:sz w:val="30"/>
          <w:szCs w:val="30"/>
        </w:rPr>
      </w:pPr>
      <w:r>
        <w:rPr>
          <w:rFonts w:ascii="仿宋" w:cs="仿宋" w:eastAsia="仿宋" w:hAnsi="仿宋" w:hint="eastAsia"/>
          <w:sz w:val="30"/>
          <w:szCs w:val="30"/>
        </w:rPr>
        <w:t>迷你马拉松2,000人（约5公里）</w:t>
      </w:r>
    </w:p>
    <w:p>
      <w:pPr>
        <w:pStyle w:val="style0"/>
        <w:spacing w:lineRule="atLeast" w:line="220"/>
        <w:ind w:left="900" w:hanging="900" w:hangingChars="300"/>
        <w:rPr>
          <w:rFonts w:ascii="仿宋" w:cs="仿宋" w:eastAsia="仿宋" w:hAnsi="仿宋"/>
          <w:sz w:val="30"/>
          <w:szCs w:val="30"/>
        </w:rPr>
      </w:pPr>
      <w:r>
        <w:rPr>
          <w:rFonts w:ascii="仿宋" w:cs="仿宋" w:eastAsia="仿宋" w:hAnsi="仿宋" w:hint="eastAsia"/>
          <w:sz w:val="30"/>
          <w:szCs w:val="30"/>
        </w:rPr>
        <w:t>（三）比赛地点：</w:t>
      </w:r>
    </w:p>
    <w:p>
      <w:pPr>
        <w:pStyle w:val="style0"/>
        <w:rPr>
          <w:rFonts w:ascii="仿宋" w:cs="仿宋" w:eastAsia="仿宋" w:hAnsi="仿宋"/>
          <w:sz w:val="30"/>
          <w:szCs w:val="30"/>
        </w:rPr>
      </w:pPr>
      <w:r>
        <w:rPr>
          <w:rFonts w:ascii="仿宋" w:cs="仿宋" w:eastAsia="仿宋" w:hAnsi="仿宋" w:hint="eastAsia"/>
          <w:sz w:val="30"/>
          <w:szCs w:val="30"/>
        </w:rPr>
        <w:t>西藏自治区林芝市</w:t>
      </w:r>
    </w:p>
    <w:p>
      <w:pPr>
        <w:pStyle w:val="style0"/>
        <w:tabs>
          <w:tab w:val="center" w:leader="none" w:pos="4153"/>
        </w:tabs>
        <w:spacing w:lineRule="atLeast" w:line="220"/>
        <w:rPr>
          <w:rFonts w:ascii="仿宋" w:cs="仿宋" w:eastAsia="仿宋" w:hAnsi="仿宋" w:hint="eastAsia"/>
          <w:b/>
          <w:sz w:val="30"/>
          <w:szCs w:val="30"/>
          <w:lang w:val="en-US" w:eastAsia="zh-CN"/>
        </w:rPr>
      </w:pPr>
      <w:r>
        <w:rPr>
          <w:rFonts w:ascii="仿宋" w:cs="仿宋" w:eastAsia="仿宋" w:hAnsi="仿宋" w:hint="eastAsia"/>
          <w:b/>
          <w:sz w:val="30"/>
          <w:szCs w:val="30"/>
        </w:rPr>
        <w:t>二、报名</w:t>
      </w:r>
      <w:r>
        <w:rPr>
          <w:rFonts w:ascii="仿宋" w:cs="仿宋" w:eastAsia="仿宋" w:hAnsi="仿宋" w:hint="eastAsia"/>
          <w:b/>
          <w:sz w:val="30"/>
          <w:szCs w:val="30"/>
          <w:lang w:val="en-US" w:eastAsia="zh-CN"/>
        </w:rPr>
        <w:t>信息</w:t>
      </w:r>
    </w:p>
    <w:p>
      <w:pPr>
        <w:pStyle w:val="style0"/>
        <w:spacing w:lineRule="auto" w:line="360"/>
        <w:rPr>
          <w:rFonts w:ascii="仿宋" w:cs="仿宋" w:eastAsia="仿宋" w:hAnsi="仿宋" w:hint="eastAsia"/>
          <w:sz w:val="30"/>
          <w:szCs w:val="30"/>
          <w:lang w:val="en-US" w:eastAsia="zh-CN"/>
        </w:rPr>
      </w:pPr>
      <w:r>
        <w:rPr>
          <w:rFonts w:ascii="仿宋" w:cs="仿宋" w:eastAsia="仿宋" w:hAnsi="仿宋" w:hint="eastAsia"/>
          <w:sz w:val="30"/>
          <w:szCs w:val="30"/>
          <w:lang w:eastAsia="zh-CN"/>
        </w:rPr>
        <w:t>（</w:t>
      </w:r>
      <w:r>
        <w:rPr>
          <w:rFonts w:ascii="仿宋" w:cs="仿宋" w:eastAsia="仿宋" w:hAnsi="仿宋" w:hint="eastAsia"/>
          <w:sz w:val="30"/>
          <w:szCs w:val="30"/>
          <w:lang w:val="en-US" w:eastAsia="zh-CN"/>
        </w:rPr>
        <w:t>一</w:t>
      </w:r>
      <w:r>
        <w:rPr>
          <w:rFonts w:ascii="仿宋" w:cs="仿宋" w:eastAsia="仿宋" w:hAnsi="仿宋" w:hint="eastAsia"/>
          <w:sz w:val="30"/>
          <w:szCs w:val="30"/>
          <w:lang w:eastAsia="zh-CN"/>
        </w:rPr>
        <w:t>）</w:t>
      </w:r>
      <w:r>
        <w:rPr>
          <w:rFonts w:ascii="仿宋" w:cs="仿宋" w:eastAsia="仿宋" w:hAnsi="仿宋" w:hint="eastAsia"/>
          <w:sz w:val="30"/>
          <w:szCs w:val="30"/>
          <w:lang w:val="en-US" w:eastAsia="zh-CN"/>
        </w:rPr>
        <w:t>报名时间</w:t>
      </w:r>
    </w:p>
    <w:p>
      <w:pPr>
        <w:pStyle w:val="style0"/>
        <w:spacing w:lineRule="auto" w:line="360"/>
        <w:rPr>
          <w:rFonts w:ascii="仿宋" w:cs="仿宋" w:eastAsia="仿宋" w:hAnsi="仿宋" w:hint="eastAsia"/>
          <w:sz w:val="30"/>
          <w:szCs w:val="30"/>
        </w:rPr>
      </w:pPr>
      <w:r>
        <w:rPr>
          <w:rFonts w:ascii="仿宋" w:cs="仿宋" w:eastAsia="仿宋" w:hAnsi="仿宋" w:hint="eastAsia"/>
          <w:sz w:val="30"/>
          <w:szCs w:val="30"/>
        </w:rPr>
        <w:t xml:space="preserve"> 2020年</w:t>
      </w:r>
      <w:r>
        <w:rPr>
          <w:rFonts w:ascii="仿宋" w:cs="仿宋" w:eastAsia="仿宋" w:hAnsi="仿宋" w:hint="eastAsia"/>
          <w:color w:val="000000"/>
          <w:sz w:val="30"/>
          <w:szCs w:val="30"/>
          <w:highlight w:val="none"/>
          <w:lang w:val="en-US" w:eastAsia="zh-CN"/>
        </w:rPr>
        <w:t>1月19日，</w:t>
      </w:r>
      <w:r>
        <w:rPr>
          <w:rFonts w:ascii="仿宋" w:cs="仿宋" w:eastAsia="仿宋" w:hAnsi="仿宋" w:hint="eastAsia"/>
          <w:sz w:val="30"/>
          <w:szCs w:val="30"/>
        </w:rPr>
        <w:t>14:00开始，额满即止。</w:t>
      </w:r>
    </w:p>
    <w:p>
      <w:pPr>
        <w:pStyle w:val="style0"/>
        <w:spacing w:lineRule="auto" w:line="360"/>
        <w:rPr>
          <w:rFonts w:ascii="仿宋" w:cs="仿宋" w:eastAsia="仿宋" w:hAnsi="仿宋" w:hint="eastAsia"/>
          <w:b w:val="false"/>
          <w:bCs w:val="false"/>
          <w:sz w:val="30"/>
          <w:szCs w:val="30"/>
          <w:lang w:val="en-US" w:eastAsia="zh-CN"/>
        </w:rPr>
      </w:pPr>
      <w:r>
        <w:rPr>
          <w:rFonts w:ascii="仿宋" w:cs="仿宋" w:eastAsia="仿宋" w:hAnsi="仿宋" w:hint="eastAsia"/>
          <w:b w:val="false"/>
          <w:bCs w:val="false"/>
          <w:sz w:val="30"/>
          <w:szCs w:val="30"/>
          <w:lang w:val="en-US" w:eastAsia="zh-CN"/>
        </w:rPr>
        <w:t>（二）参赛者年龄要求     </w:t>
      </w:r>
    </w:p>
    <w:p>
      <w:pPr>
        <w:pStyle w:val="style0"/>
        <w:spacing w:lineRule="auto" w:line="360"/>
        <w:rPr>
          <w:rFonts w:ascii="仿宋" w:cs="仿宋" w:eastAsia="仿宋" w:hAnsi="仿宋" w:hint="eastAsia"/>
          <w:b w:val="false"/>
          <w:bCs w:val="false"/>
          <w:sz w:val="30"/>
          <w:szCs w:val="30"/>
          <w:lang w:val="en-US" w:eastAsia="zh-CN"/>
        </w:rPr>
      </w:pPr>
      <w:r>
        <w:rPr>
          <w:rFonts w:ascii="仿宋" w:cs="仿宋" w:eastAsia="仿宋" w:hAnsi="仿宋" w:hint="eastAsia"/>
          <w:b w:val="false"/>
          <w:bCs w:val="false"/>
          <w:sz w:val="30"/>
          <w:szCs w:val="30"/>
          <w:lang w:val="en-US" w:eastAsia="zh-CN"/>
        </w:rPr>
        <w:t> 1、半程马拉松：参赛者年龄限20周岁至65周岁（1955年12月31日后出生至2000年12月31日前出生）；</w:t>
      </w:r>
    </w:p>
    <w:p>
      <w:pPr>
        <w:pStyle w:val="style0"/>
        <w:spacing w:lineRule="auto" w:line="360"/>
        <w:rPr>
          <w:rFonts w:ascii="仿宋" w:cs="仿宋" w:eastAsia="仿宋" w:hAnsi="仿宋" w:hint="eastAsia"/>
          <w:b w:val="false"/>
          <w:bCs w:val="false"/>
          <w:sz w:val="30"/>
          <w:szCs w:val="30"/>
          <w:lang w:val="en-US" w:eastAsia="zh-CN"/>
        </w:rPr>
      </w:pPr>
      <w:r>
        <w:rPr>
          <w:rFonts w:ascii="仿宋" w:cs="仿宋" w:eastAsia="仿宋" w:hAnsi="仿宋" w:hint="eastAsia"/>
          <w:b w:val="false"/>
          <w:bCs w:val="false"/>
          <w:sz w:val="30"/>
          <w:szCs w:val="30"/>
          <w:lang w:val="en-US" w:eastAsia="zh-CN"/>
        </w:rPr>
        <w:t>2、十公里：参赛者年龄限15周岁以上（2005年12月31日前出生）；</w:t>
      </w:r>
    </w:p>
    <w:p>
      <w:pPr>
        <w:pStyle w:val="style0"/>
        <w:spacing w:lineRule="auto" w:line="360"/>
        <w:rPr>
          <w:rFonts w:ascii="仿宋" w:cs="仿宋" w:eastAsia="仿宋" w:hAnsi="仿宋" w:hint="eastAsia"/>
          <w:b w:val="false"/>
          <w:bCs w:val="false"/>
          <w:sz w:val="30"/>
          <w:szCs w:val="30"/>
          <w:lang w:val="en-US" w:eastAsia="zh-CN"/>
        </w:rPr>
      </w:pPr>
      <w:r>
        <w:rPr>
          <w:rFonts w:ascii="仿宋" w:cs="仿宋" w:eastAsia="仿宋" w:hAnsi="仿宋" w:hint="eastAsia"/>
          <w:b w:val="false"/>
          <w:bCs w:val="false"/>
          <w:sz w:val="30"/>
          <w:szCs w:val="30"/>
          <w:lang w:val="en-US" w:eastAsia="zh-CN"/>
        </w:rPr>
        <w:t> 3、迷你马拉松：参赛者不限年龄，但13周岁以下儿童必须与父母（或至少一位家长）共同报名参加。家长需持有效身份证报名。</w:t>
      </w:r>
    </w:p>
    <w:p>
      <w:pPr>
        <w:pStyle w:val="style0"/>
        <w:spacing w:lineRule="auto" w:line="360"/>
        <w:rPr>
          <w:rFonts w:ascii="仿宋" w:cs="仿宋" w:eastAsia="仿宋" w:hAnsi="仿宋" w:hint="eastAsia"/>
          <w:b w:val="false"/>
          <w:bCs w:val="false"/>
          <w:sz w:val="30"/>
          <w:szCs w:val="30"/>
          <w:lang w:val="en-US" w:eastAsia="zh-CN"/>
        </w:rPr>
      </w:pPr>
      <w:r>
        <w:rPr>
          <w:rFonts w:ascii="仿宋" w:cs="仿宋" w:eastAsia="仿宋" w:hAnsi="仿宋" w:hint="eastAsia"/>
          <w:b w:val="false"/>
          <w:bCs w:val="false"/>
          <w:sz w:val="30"/>
          <w:szCs w:val="30"/>
          <w:lang w:val="en-US" w:eastAsia="zh-CN"/>
        </w:rPr>
        <w:t>注：18岁以下未成年人参赛需要求其监护人或法定代理人签署参赛声明。</w:t>
      </w:r>
    </w:p>
    <w:p>
      <w:pPr>
        <w:pStyle w:val="style0"/>
        <w:spacing w:lineRule="auto" w:line="360"/>
        <w:rPr>
          <w:rFonts w:ascii="仿宋" w:cs="仿宋" w:eastAsia="仿宋" w:hAnsi="仿宋" w:hint="eastAsia"/>
          <w:b w:val="false"/>
          <w:bCs w:val="false"/>
          <w:sz w:val="30"/>
          <w:szCs w:val="30"/>
          <w:lang w:val="en-US" w:eastAsia="zh-CN"/>
        </w:rPr>
      </w:pPr>
      <w:r>
        <w:rPr>
          <w:rFonts w:ascii="仿宋" w:cs="仿宋" w:eastAsia="仿宋" w:hAnsi="仿宋" w:hint="eastAsia"/>
          <w:b w:val="false"/>
          <w:bCs w:val="false"/>
          <w:sz w:val="30"/>
          <w:szCs w:val="30"/>
          <w:lang w:val="en-US" w:eastAsia="zh-CN"/>
        </w:rPr>
        <w:t>4、外籍参赛选手和中国田径协会注册参赛选手的年龄按照国际田联有关规定执行。</w:t>
      </w:r>
    </w:p>
    <w:p>
      <w:pPr>
        <w:pStyle w:val="style0"/>
        <w:spacing w:lineRule="auto" w:line="360"/>
        <w:rPr>
          <w:rFonts w:ascii="仿宋" w:cs="仿宋" w:eastAsia="仿宋" w:hAnsi="仿宋" w:hint="eastAsia"/>
          <w:b w:val="false"/>
          <w:bCs w:val="false"/>
          <w:sz w:val="30"/>
          <w:szCs w:val="30"/>
          <w:lang w:val="en-US" w:eastAsia="zh-CN"/>
        </w:rPr>
      </w:pPr>
      <w:r>
        <w:rPr>
          <w:rFonts w:ascii="仿宋" w:cs="仿宋" w:eastAsia="仿宋" w:hAnsi="仿宋" w:hint="eastAsia"/>
          <w:b w:val="false"/>
          <w:bCs w:val="false"/>
          <w:sz w:val="30"/>
          <w:szCs w:val="30"/>
          <w:lang w:val="en-US" w:eastAsia="zh-CN"/>
        </w:rPr>
        <w:t>（三）参赛者身体状况要求</w:t>
      </w:r>
    </w:p>
    <w:p>
      <w:pPr>
        <w:pStyle w:val="style0"/>
        <w:spacing w:lineRule="auto" w:line="360"/>
        <w:rPr>
          <w:rFonts w:ascii="仿宋" w:cs="仿宋" w:eastAsia="仿宋" w:hAnsi="仿宋" w:hint="eastAsia"/>
          <w:b w:val="false"/>
          <w:bCs w:val="false"/>
          <w:sz w:val="30"/>
          <w:szCs w:val="30"/>
          <w:lang w:val="en-US" w:eastAsia="zh-CN"/>
        </w:rPr>
      </w:pPr>
      <w:r>
        <w:rPr>
          <w:rFonts w:ascii="仿宋" w:cs="仿宋" w:eastAsia="仿宋" w:hAnsi="仿宋" w:hint="eastAsia"/>
          <w:b w:val="false"/>
          <w:bCs w:val="false"/>
          <w:sz w:val="30"/>
          <w:szCs w:val="30"/>
          <w:lang w:val="en-US" w:eastAsia="zh-CN"/>
        </w:rPr>
        <w:t>     马拉松是一项高负荷、大强度、长距离的竞技运动，也是一项高风险的竞技项目，对参赛者身体状况有较高的要求，参赛者应身体健康，有长期参加跑步锻炼或训练的基础。参赛者可根据自己的身体状况和实际能力，选择半程马拉松、十公里、迷你马拉松其中的一个项目报名参赛。</w:t>
      </w:r>
    </w:p>
    <w:p>
      <w:pPr>
        <w:pStyle w:val="style0"/>
        <w:spacing w:lineRule="auto" w:line="360"/>
        <w:rPr>
          <w:rFonts w:ascii="仿宋" w:cs="仿宋" w:eastAsia="仿宋" w:hAnsi="仿宋" w:hint="eastAsia"/>
          <w:b w:val="false"/>
          <w:bCs w:val="false"/>
          <w:sz w:val="30"/>
          <w:szCs w:val="30"/>
          <w:lang w:val="en-US" w:eastAsia="zh-CN"/>
        </w:rPr>
      </w:pPr>
      <w:r>
        <w:rPr>
          <w:rFonts w:ascii="仿宋" w:cs="仿宋" w:eastAsia="仿宋" w:hAnsi="仿宋" w:hint="eastAsia"/>
          <w:b w:val="false"/>
          <w:bCs w:val="false"/>
          <w:sz w:val="30"/>
          <w:szCs w:val="30"/>
          <w:lang w:val="en-US" w:eastAsia="zh-CN"/>
        </w:rPr>
        <w:t>有以下情况者不得参加本次比赛所设各项目比赛:</w:t>
      </w:r>
    </w:p>
    <w:p>
      <w:pPr>
        <w:pStyle w:val="style0"/>
        <w:spacing w:lineRule="auto" w:line="360"/>
        <w:rPr>
          <w:rFonts w:ascii="仿宋" w:cs="仿宋" w:eastAsia="仿宋" w:hAnsi="仿宋" w:hint="eastAsia"/>
          <w:b w:val="false"/>
          <w:bCs w:val="false"/>
          <w:sz w:val="30"/>
          <w:szCs w:val="30"/>
          <w:lang w:val="en-US" w:eastAsia="zh-CN"/>
        </w:rPr>
      </w:pPr>
      <w:r>
        <w:rPr>
          <w:rFonts w:ascii="仿宋" w:cs="仿宋" w:eastAsia="仿宋" w:hAnsi="仿宋" w:hint="eastAsia"/>
          <w:b w:val="false"/>
          <w:bCs w:val="false"/>
          <w:sz w:val="30"/>
          <w:szCs w:val="30"/>
          <w:lang w:val="en-US" w:eastAsia="zh-CN"/>
        </w:rPr>
        <w:t>1、先天性心脏病和风湿性心脏病患者;</w:t>
      </w:r>
    </w:p>
    <w:p>
      <w:pPr>
        <w:pStyle w:val="style0"/>
        <w:spacing w:lineRule="auto" w:line="360"/>
        <w:rPr>
          <w:rFonts w:ascii="仿宋" w:cs="仿宋" w:eastAsia="仿宋" w:hAnsi="仿宋" w:hint="eastAsia"/>
          <w:b w:val="false"/>
          <w:bCs w:val="false"/>
          <w:sz w:val="30"/>
          <w:szCs w:val="30"/>
          <w:lang w:val="en-US" w:eastAsia="zh-CN"/>
        </w:rPr>
      </w:pPr>
      <w:r>
        <w:rPr>
          <w:rFonts w:ascii="仿宋" w:cs="仿宋" w:eastAsia="仿宋" w:hAnsi="仿宋" w:hint="eastAsia"/>
          <w:b w:val="false"/>
          <w:bCs w:val="false"/>
          <w:sz w:val="30"/>
          <w:szCs w:val="30"/>
          <w:lang w:val="en-US" w:eastAsia="zh-CN"/>
        </w:rPr>
        <w:t>2、高血压和脑血管疾病患者;</w:t>
      </w:r>
    </w:p>
    <w:p>
      <w:pPr>
        <w:pStyle w:val="style0"/>
        <w:spacing w:lineRule="auto" w:line="360"/>
        <w:rPr>
          <w:rFonts w:ascii="仿宋" w:cs="仿宋" w:eastAsia="仿宋" w:hAnsi="仿宋" w:hint="eastAsia"/>
          <w:b w:val="false"/>
          <w:bCs w:val="false"/>
          <w:sz w:val="30"/>
          <w:szCs w:val="30"/>
          <w:lang w:val="en-US" w:eastAsia="zh-CN"/>
        </w:rPr>
      </w:pPr>
      <w:r>
        <w:rPr>
          <w:rFonts w:ascii="仿宋" w:cs="仿宋" w:eastAsia="仿宋" w:hAnsi="仿宋" w:hint="eastAsia"/>
          <w:b w:val="false"/>
          <w:bCs w:val="false"/>
          <w:sz w:val="30"/>
          <w:szCs w:val="30"/>
          <w:lang w:val="en-US" w:eastAsia="zh-CN"/>
        </w:rPr>
        <w:t>3、心肌炎和其他心脏病患者; </w:t>
      </w:r>
    </w:p>
    <w:p>
      <w:pPr>
        <w:pStyle w:val="style0"/>
        <w:spacing w:lineRule="auto" w:line="360"/>
        <w:rPr>
          <w:rFonts w:ascii="仿宋" w:cs="仿宋" w:eastAsia="仿宋" w:hAnsi="仿宋" w:hint="eastAsia"/>
          <w:b w:val="false"/>
          <w:bCs w:val="false"/>
          <w:sz w:val="30"/>
          <w:szCs w:val="30"/>
          <w:lang w:val="en-US" w:eastAsia="zh-CN"/>
        </w:rPr>
      </w:pPr>
      <w:r>
        <w:rPr>
          <w:rFonts w:ascii="仿宋" w:cs="仿宋" w:eastAsia="仿宋" w:hAnsi="仿宋" w:hint="eastAsia"/>
          <w:b w:val="false"/>
          <w:bCs w:val="false"/>
          <w:sz w:val="30"/>
          <w:szCs w:val="30"/>
          <w:lang w:val="en-US" w:eastAsia="zh-CN"/>
        </w:rPr>
        <w:t>4、近期内犯过心脏病的患者;</w:t>
      </w:r>
    </w:p>
    <w:p>
      <w:pPr>
        <w:pStyle w:val="style0"/>
        <w:spacing w:lineRule="auto" w:line="360"/>
        <w:rPr>
          <w:rFonts w:ascii="仿宋" w:cs="仿宋" w:eastAsia="仿宋" w:hAnsi="仿宋" w:hint="eastAsia"/>
          <w:b w:val="false"/>
          <w:bCs w:val="false"/>
          <w:sz w:val="30"/>
          <w:szCs w:val="30"/>
          <w:lang w:val="en-US" w:eastAsia="zh-CN"/>
        </w:rPr>
      </w:pPr>
      <w:r>
        <w:rPr>
          <w:rFonts w:ascii="仿宋" w:cs="仿宋" w:eastAsia="仿宋" w:hAnsi="仿宋" w:hint="eastAsia"/>
          <w:b w:val="false"/>
          <w:bCs w:val="false"/>
          <w:sz w:val="30"/>
          <w:szCs w:val="30"/>
          <w:lang w:val="en-US" w:eastAsia="zh-CN"/>
        </w:rPr>
        <w:t>5、冠状动脉病患者和严重心律不齐者;</w:t>
      </w:r>
    </w:p>
    <w:p>
      <w:pPr>
        <w:pStyle w:val="style0"/>
        <w:spacing w:lineRule="auto" w:line="360"/>
        <w:rPr>
          <w:rFonts w:ascii="仿宋" w:cs="仿宋" w:eastAsia="仿宋" w:hAnsi="仿宋" w:hint="eastAsia"/>
          <w:b w:val="false"/>
          <w:bCs w:val="false"/>
          <w:sz w:val="30"/>
          <w:szCs w:val="30"/>
          <w:lang w:val="en-US" w:eastAsia="zh-CN"/>
        </w:rPr>
      </w:pPr>
      <w:r>
        <w:rPr>
          <w:rFonts w:ascii="仿宋" w:cs="仿宋" w:eastAsia="仿宋" w:hAnsi="仿宋" w:hint="eastAsia"/>
          <w:b w:val="false"/>
          <w:bCs w:val="false"/>
          <w:sz w:val="30"/>
          <w:szCs w:val="30"/>
          <w:lang w:val="en-US" w:eastAsia="zh-CN"/>
        </w:rPr>
        <w:t>6、血糖过高或过低的糖尿病患者;</w:t>
      </w:r>
    </w:p>
    <w:p>
      <w:pPr>
        <w:pStyle w:val="style0"/>
        <w:spacing w:lineRule="auto" w:line="360"/>
        <w:rPr>
          <w:rFonts w:ascii="仿宋" w:cs="仿宋" w:eastAsia="仿宋" w:hAnsi="仿宋" w:hint="eastAsia"/>
          <w:b w:val="false"/>
          <w:bCs w:val="false"/>
          <w:sz w:val="30"/>
          <w:szCs w:val="30"/>
          <w:lang w:val="en-US" w:eastAsia="zh-CN"/>
        </w:rPr>
      </w:pPr>
      <w:r>
        <w:rPr>
          <w:rFonts w:ascii="仿宋" w:cs="仿宋" w:eastAsia="仿宋" w:hAnsi="仿宋" w:hint="eastAsia"/>
          <w:b w:val="false"/>
          <w:bCs w:val="false"/>
          <w:sz w:val="30"/>
          <w:szCs w:val="30"/>
          <w:lang w:val="en-US" w:eastAsia="zh-CN"/>
        </w:rPr>
        <w:t>7、呼吸系统疾病患者；（如肺心病、慢性支气管炎以及肝炎、肾炎、老年骨质疏松）</w:t>
      </w:r>
    </w:p>
    <w:p>
      <w:pPr>
        <w:pStyle w:val="style0"/>
        <w:spacing w:lineRule="auto" w:line="360"/>
        <w:rPr>
          <w:rFonts w:ascii="仿宋" w:cs="仿宋" w:eastAsia="仿宋" w:hAnsi="仿宋" w:hint="eastAsia"/>
          <w:b w:val="false"/>
          <w:bCs w:val="false"/>
          <w:sz w:val="30"/>
          <w:szCs w:val="30"/>
          <w:lang w:val="en-US" w:eastAsia="zh-CN"/>
        </w:rPr>
      </w:pPr>
      <w:r>
        <w:rPr>
          <w:rFonts w:ascii="仿宋" w:cs="仿宋" w:eastAsia="仿宋" w:hAnsi="仿宋" w:hint="eastAsia"/>
          <w:b w:val="false"/>
          <w:bCs w:val="false"/>
          <w:sz w:val="30"/>
          <w:szCs w:val="30"/>
          <w:lang w:val="en-US" w:eastAsia="zh-CN"/>
        </w:rPr>
        <w:t>8、在做轻微活动时感到胸部中等程度疼痛和心绞痛的人；</w:t>
      </w:r>
    </w:p>
    <w:p>
      <w:pPr>
        <w:pStyle w:val="style0"/>
        <w:spacing w:lineRule="auto" w:line="360"/>
        <w:rPr>
          <w:rFonts w:ascii="仿宋" w:cs="仿宋" w:eastAsia="仿宋" w:hAnsi="仿宋" w:hint="eastAsia"/>
          <w:b w:val="false"/>
          <w:bCs w:val="false"/>
          <w:sz w:val="30"/>
          <w:szCs w:val="30"/>
          <w:lang w:val="en-US" w:eastAsia="zh-CN"/>
        </w:rPr>
      </w:pPr>
      <w:r>
        <w:rPr>
          <w:rFonts w:ascii="仿宋" w:cs="仿宋" w:eastAsia="仿宋" w:hAnsi="仿宋" w:hint="eastAsia"/>
          <w:b w:val="false"/>
          <w:bCs w:val="false"/>
          <w:sz w:val="30"/>
          <w:szCs w:val="30"/>
          <w:lang w:val="en-US" w:eastAsia="zh-CN"/>
        </w:rPr>
        <w:t>9、比赛日前两周以内患过感冒的人；</w:t>
      </w:r>
    </w:p>
    <w:p>
      <w:pPr>
        <w:pStyle w:val="style0"/>
        <w:spacing w:lineRule="auto" w:line="360"/>
        <w:rPr>
          <w:rFonts w:ascii="仿宋" w:cs="仿宋" w:eastAsia="仿宋" w:hAnsi="仿宋" w:hint="eastAsia"/>
          <w:b w:val="false"/>
          <w:bCs w:val="false"/>
          <w:sz w:val="30"/>
          <w:szCs w:val="30"/>
          <w:lang w:val="en-US" w:eastAsia="zh-CN"/>
        </w:rPr>
      </w:pPr>
      <w:r>
        <w:rPr>
          <w:rFonts w:ascii="仿宋" w:cs="仿宋" w:eastAsia="仿宋" w:hAnsi="仿宋" w:hint="eastAsia"/>
          <w:b w:val="false"/>
          <w:bCs w:val="false"/>
          <w:sz w:val="30"/>
          <w:szCs w:val="30"/>
          <w:lang w:val="en-US" w:eastAsia="zh-CN"/>
        </w:rPr>
        <w:t>10、没有经过全面身体检查，没有经过系统训练的人；</w:t>
      </w:r>
    </w:p>
    <w:p>
      <w:pPr>
        <w:pStyle w:val="style0"/>
        <w:spacing w:lineRule="auto" w:line="360"/>
        <w:rPr>
          <w:rFonts w:ascii="仿宋" w:cs="仿宋" w:eastAsia="仿宋" w:hAnsi="仿宋" w:hint="eastAsia"/>
          <w:b w:val="false"/>
          <w:bCs w:val="false"/>
          <w:sz w:val="30"/>
          <w:szCs w:val="30"/>
          <w:lang w:val="en-US" w:eastAsia="zh-CN"/>
        </w:rPr>
      </w:pPr>
      <w:r>
        <w:rPr>
          <w:rFonts w:ascii="仿宋" w:cs="仿宋" w:eastAsia="仿宋" w:hAnsi="仿宋" w:hint="eastAsia"/>
          <w:b w:val="false"/>
          <w:bCs w:val="false"/>
          <w:sz w:val="30"/>
          <w:szCs w:val="30"/>
          <w:lang w:val="en-US" w:eastAsia="zh-CN"/>
        </w:rPr>
        <w:t>11、过于肥胖的人；</w:t>
      </w:r>
    </w:p>
    <w:p>
      <w:pPr>
        <w:pStyle w:val="style0"/>
        <w:spacing w:lineRule="auto" w:line="360"/>
        <w:rPr>
          <w:rFonts w:ascii="仿宋" w:cs="仿宋" w:eastAsia="仿宋" w:hAnsi="仿宋" w:hint="eastAsia"/>
          <w:b w:val="false"/>
          <w:bCs w:val="false"/>
          <w:sz w:val="30"/>
          <w:szCs w:val="30"/>
          <w:lang w:val="en-US" w:eastAsia="zh-CN"/>
        </w:rPr>
      </w:pPr>
      <w:r>
        <w:rPr>
          <w:rFonts w:ascii="仿宋" w:cs="仿宋" w:eastAsia="仿宋" w:hAnsi="仿宋" w:hint="eastAsia"/>
          <w:b w:val="false"/>
          <w:bCs w:val="false"/>
          <w:sz w:val="30"/>
          <w:szCs w:val="30"/>
          <w:lang w:val="en-US" w:eastAsia="zh-CN"/>
        </w:rPr>
        <w:t>12、妊娠；</w:t>
      </w:r>
    </w:p>
    <w:p>
      <w:pPr>
        <w:pStyle w:val="style0"/>
        <w:spacing w:lineRule="auto" w:line="360"/>
        <w:rPr>
          <w:rFonts w:ascii="仿宋" w:cs="仿宋" w:eastAsia="仿宋" w:hAnsi="仿宋" w:hint="eastAsia"/>
          <w:b w:val="false"/>
          <w:bCs w:val="false"/>
          <w:sz w:val="30"/>
          <w:szCs w:val="30"/>
          <w:lang w:val="en-US" w:eastAsia="zh-CN"/>
        </w:rPr>
      </w:pPr>
      <w:r>
        <w:rPr>
          <w:rFonts w:ascii="仿宋" w:cs="仿宋" w:eastAsia="仿宋" w:hAnsi="仿宋" w:hint="eastAsia"/>
          <w:b w:val="false"/>
          <w:bCs w:val="false"/>
          <w:sz w:val="30"/>
          <w:szCs w:val="30"/>
          <w:lang w:val="en-US" w:eastAsia="zh-CN"/>
        </w:rPr>
        <w:t>13、其它不适合运动的疾病患者。</w:t>
      </w:r>
    </w:p>
    <w:p>
      <w:pPr>
        <w:pStyle w:val="style0"/>
        <w:spacing w:lineRule="auto" w:line="360"/>
        <w:rPr>
          <w:rFonts w:ascii="仿宋" w:cs="仿宋" w:eastAsia="仿宋" w:hAnsi="仿宋" w:hint="eastAsia"/>
          <w:b w:val="false"/>
          <w:bCs w:val="false"/>
          <w:sz w:val="30"/>
          <w:szCs w:val="30"/>
          <w:lang w:val="en-US" w:eastAsia="zh-CN"/>
        </w:rPr>
      </w:pPr>
      <w:r>
        <w:rPr>
          <w:rFonts w:ascii="仿宋" w:cs="仿宋" w:eastAsia="仿宋" w:hAnsi="仿宋" w:hint="eastAsia"/>
          <w:b w:val="false"/>
          <w:bCs w:val="false"/>
          <w:sz w:val="30"/>
          <w:szCs w:val="30"/>
          <w:lang w:val="en-US" w:eastAsia="zh-CN"/>
        </w:rPr>
        <w:t>在比赛中，因个人身体及其他个人原因导致的人身损害和财产损失，由参赛选手个人承担责任。组委会要求所有参赛选手通过正规医疗机构进行体检（含心电图检查），并结合检查报告进行自我评估，确认自身状况能够适应于长跑运动，才可报名参赛。</w:t>
      </w:r>
    </w:p>
    <w:p>
      <w:pPr>
        <w:pStyle w:val="style0"/>
        <w:spacing w:lineRule="auto" w:line="360"/>
        <w:rPr>
          <w:rFonts w:ascii="仿宋" w:cs="仿宋" w:eastAsia="仿宋" w:hAnsi="仿宋" w:hint="eastAsia"/>
          <w:b w:val="false"/>
          <w:bCs w:val="false"/>
          <w:sz w:val="30"/>
          <w:szCs w:val="30"/>
          <w:lang w:val="en-US" w:eastAsia="zh-CN"/>
        </w:rPr>
      </w:pPr>
      <w:r>
        <w:rPr>
          <w:rFonts w:ascii="仿宋" w:cs="仿宋" w:eastAsia="仿宋" w:hAnsi="仿宋" w:hint="eastAsia"/>
          <w:b w:val="false"/>
          <w:bCs w:val="false"/>
          <w:sz w:val="30"/>
          <w:szCs w:val="30"/>
          <w:lang w:val="en-US" w:eastAsia="zh-CN"/>
        </w:rPr>
        <w:t>声明：本次赛事路线、赛事饮水站、赛事厕所等设置不适宜轮椅、婴儿车、轮滑使用者及其他特殊人群的参与，为充分保护您的人身安全，组委会有权终止以上人群的参赛资格。此外，比赛不接受普通轮椅、竞速轮椅选手参赛。</w:t>
      </w:r>
    </w:p>
    <w:p>
      <w:pPr>
        <w:pStyle w:val="style0"/>
        <w:spacing w:lineRule="auto" w:line="360"/>
        <w:rPr>
          <w:rFonts w:ascii="仿宋" w:cs="仿宋" w:eastAsia="仿宋" w:hAnsi="仿宋" w:hint="default"/>
          <w:b/>
          <w:bCs/>
          <w:sz w:val="30"/>
          <w:szCs w:val="30"/>
          <w:lang w:val="en-US" w:eastAsia="zh-CN"/>
        </w:rPr>
      </w:pPr>
      <w:r>
        <w:rPr>
          <w:rFonts w:ascii="仿宋" w:cs="仿宋" w:eastAsia="仿宋" w:hAnsi="仿宋" w:hint="eastAsia"/>
          <w:b/>
          <w:bCs/>
          <w:sz w:val="30"/>
          <w:szCs w:val="30"/>
          <w:lang w:val="en-US" w:eastAsia="zh-CN"/>
        </w:rPr>
        <w:t>三、报名费用及方式</w:t>
      </w:r>
    </w:p>
    <w:p>
      <w:pPr>
        <w:pStyle w:val="style0"/>
        <w:numPr>
          <w:ilvl w:val="0"/>
          <w:numId w:val="0"/>
        </w:numPr>
        <w:tabs>
          <w:tab w:val="center" w:leader="none" w:pos="4153"/>
        </w:tabs>
        <w:rPr>
          <w:rFonts w:ascii="仿宋" w:cs="仿宋" w:eastAsia="仿宋" w:hAnsi="仿宋"/>
          <w:sz w:val="30"/>
          <w:szCs w:val="30"/>
        </w:rPr>
      </w:pPr>
      <w:r>
        <w:rPr>
          <w:rFonts w:ascii="仿宋" w:cs="仿宋" w:eastAsia="仿宋" w:hAnsi="仿宋" w:hint="eastAsia"/>
          <w:sz w:val="30"/>
          <w:szCs w:val="30"/>
          <w:lang w:val="en-US" w:eastAsia="zh-CN"/>
        </w:rPr>
        <w:t>1、</w:t>
      </w:r>
      <w:r>
        <w:rPr>
          <w:rFonts w:ascii="仿宋" w:cs="仿宋" w:eastAsia="仿宋" w:hAnsi="仿宋" w:hint="eastAsia"/>
          <w:sz w:val="30"/>
          <w:szCs w:val="30"/>
        </w:rPr>
        <w:t>报名费用</w:t>
      </w:r>
    </w:p>
    <w:tbl>
      <w:tblPr>
        <w:tblStyle w:val="style105"/>
        <w:tblW w:w="9850" w:type="dxa"/>
        <w:jc w:val="center"/>
        <w:tblLayout w:type="fixed"/>
        <w:tblCellMar>
          <w:top w:w="0" w:type="dxa"/>
          <w:left w:w="0" w:type="dxa"/>
          <w:bottom w:w="0" w:type="dxa"/>
          <w:right w:w="0" w:type="dxa"/>
        </w:tblCellMar>
      </w:tblPr>
      <w:tblGrid>
        <w:gridCol w:w="2161"/>
        <w:gridCol w:w="2586"/>
        <w:gridCol w:w="2910"/>
        <w:gridCol w:w="2193"/>
      </w:tblGrid>
      <w:tr>
        <w:trPr>
          <w:trHeight w:val="449" w:hRule="atLeast"/>
          <w:jc w:val="center"/>
        </w:trPr>
        <w:tc>
          <w:tcPr>
            <w:tcW w:w="2161" w:type="dxa"/>
            <w:vMerge w:val="restart"/>
            <w:tcBorders>
              <w:top w:val="single" w:sz="4" w:space="0" w:color="auto"/>
              <w:left w:val="single" w:sz="4" w:space="0" w:color="auto"/>
              <w:right w:val="single" w:sz="4" w:space="0" w:color="auto"/>
            </w:tcBorders>
            <w:shd w:val="clear" w:color="auto" w:fill="auto"/>
            <w:tcMar>
              <w:left w:w="84" w:type="dxa"/>
              <w:right w:w="84" w:type="dxa"/>
            </w:tcMar>
          </w:tcPr>
          <w:p>
            <w:pPr>
              <w:pStyle w:val="style94"/>
              <w:widowControl/>
              <w:spacing w:beforeAutospacing="false" w:after="120" w:afterAutospacing="false" w:lineRule="atLeast" w:line="252"/>
              <w:jc w:val="center"/>
              <w:rPr>
                <w:rFonts w:ascii="仿宋" w:cs="仿宋" w:eastAsia="仿宋" w:hAnsi="仿宋" w:hint="eastAsia"/>
                <w:sz w:val="30"/>
                <w:szCs w:val="30"/>
              </w:rPr>
            </w:pPr>
          </w:p>
          <w:p>
            <w:pPr>
              <w:pStyle w:val="style94"/>
              <w:widowControl/>
              <w:spacing w:beforeAutospacing="false" w:after="120" w:afterAutospacing="false" w:lineRule="atLeast" w:line="252"/>
              <w:jc w:val="center"/>
              <w:rPr>
                <w:sz w:val="30"/>
                <w:szCs w:val="30"/>
              </w:rPr>
            </w:pPr>
            <w:r>
              <w:rPr>
                <w:rFonts w:ascii="仿宋" w:cs="仿宋" w:eastAsia="仿宋" w:hAnsi="仿宋" w:hint="eastAsia"/>
                <w:sz w:val="30"/>
                <w:szCs w:val="30"/>
              </w:rPr>
              <w:t>项目</w:t>
            </w:r>
          </w:p>
        </w:tc>
        <w:tc>
          <w:tcPr>
            <w:tcW w:w="5496" w:type="dxa"/>
            <w:gridSpan w:val="2"/>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tcPr>
          <w:p>
            <w:pPr>
              <w:pStyle w:val="style94"/>
              <w:widowControl/>
              <w:spacing w:beforeAutospacing="false" w:after="120" w:afterAutospacing="false" w:lineRule="atLeast" w:line="252"/>
              <w:jc w:val="center"/>
              <w:rPr>
                <w:rFonts w:ascii="仿宋" w:cs="仿宋" w:eastAsia="仿宋" w:hAnsi="仿宋" w:hint="default"/>
                <w:sz w:val="30"/>
                <w:szCs w:val="30"/>
                <w:lang w:val="en-US" w:eastAsia="zh-CN"/>
              </w:rPr>
            </w:pPr>
            <w:r>
              <w:rPr>
                <w:rFonts w:ascii="仿宋" w:cs="仿宋" w:eastAsia="仿宋" w:hAnsi="仿宋" w:hint="eastAsia"/>
                <w:sz w:val="30"/>
                <w:szCs w:val="30"/>
                <w:lang w:val="en-US" w:eastAsia="zh-CN"/>
              </w:rPr>
              <w:t>微信或支付宝</w:t>
            </w:r>
          </w:p>
        </w:tc>
        <w:tc>
          <w:tcPr>
            <w:tcW w:w="2193" w:type="dxa"/>
            <w:vMerge w:val="restart"/>
            <w:tcBorders>
              <w:top w:val="single" w:sz="4" w:space="0" w:color="auto"/>
              <w:left w:val="single" w:sz="4" w:space="0" w:color="auto"/>
              <w:right w:val="single" w:sz="4" w:space="0" w:color="auto"/>
            </w:tcBorders>
            <w:shd w:val="clear" w:color="auto" w:fill="auto"/>
            <w:tcMar>
              <w:left w:w="84" w:type="dxa"/>
              <w:right w:w="84" w:type="dxa"/>
            </w:tcMar>
          </w:tcPr>
          <w:p>
            <w:pPr>
              <w:pStyle w:val="style94"/>
              <w:widowControl/>
              <w:spacing w:beforeAutospacing="false" w:after="120" w:afterAutospacing="false" w:lineRule="atLeast" w:line="252"/>
              <w:jc w:val="center"/>
              <w:rPr>
                <w:rFonts w:ascii="仿宋" w:cs="仿宋" w:eastAsia="仿宋" w:hAnsi="仿宋"/>
                <w:color w:val="000000"/>
                <w:sz w:val="30"/>
                <w:szCs w:val="30"/>
                <w:highlight w:val="none"/>
                <w:shd w:val="clear" w:color="auto" w:fill="ffffff"/>
              </w:rPr>
            </w:pPr>
          </w:p>
          <w:p>
            <w:pPr>
              <w:pStyle w:val="style94"/>
              <w:widowControl/>
              <w:spacing w:beforeAutospacing="false" w:after="120" w:afterAutospacing="false" w:lineRule="atLeast" w:line="252"/>
              <w:jc w:val="center"/>
              <w:rPr>
                <w:rFonts w:ascii="仿宋" w:cs="仿宋" w:eastAsia="仿宋" w:hAnsi="仿宋" w:hint="default"/>
                <w:sz w:val="30"/>
                <w:szCs w:val="30"/>
                <w:lang w:val="en-US" w:eastAsia="zh-CN"/>
              </w:rPr>
            </w:pPr>
            <w:r>
              <w:rPr>
                <w:rFonts w:ascii="仿宋" w:cs="仿宋" w:eastAsia="仿宋" w:hAnsi="仿宋"/>
                <w:color w:val="000000"/>
                <w:sz w:val="30"/>
                <w:szCs w:val="30"/>
                <w:highlight w:val="none"/>
                <w:shd w:val="clear" w:color="auto" w:fill="ffffff"/>
              </w:rPr>
              <w:t>Paypal</w:t>
            </w:r>
          </w:p>
        </w:tc>
      </w:tr>
      <w:tr>
        <w:tblPrEx/>
        <w:trPr>
          <w:trHeight w:val="1358" w:hRule="atLeast"/>
          <w:jc w:val="center"/>
        </w:trPr>
        <w:tc>
          <w:tcPr>
            <w:tcW w:w="2161" w:type="dxa"/>
            <w:vMerge w:val="continue"/>
            <w:tcBorders>
              <w:left w:val="single" w:sz="4" w:space="0" w:color="auto"/>
              <w:bottom w:val="single" w:sz="4" w:space="0" w:color="auto"/>
              <w:right w:val="single" w:sz="4" w:space="0" w:color="auto"/>
            </w:tcBorders>
            <w:shd w:val="clear" w:color="auto" w:fill="auto"/>
            <w:tcMar>
              <w:left w:w="84" w:type="dxa"/>
              <w:right w:w="84" w:type="dxa"/>
            </w:tcMar>
          </w:tcPr>
          <w:p>
            <w:pPr>
              <w:pStyle w:val="style94"/>
              <w:widowControl/>
              <w:spacing w:beforeAutospacing="false" w:after="120" w:afterAutospacing="false" w:lineRule="atLeast" w:line="252"/>
              <w:jc w:val="center"/>
              <w:rPr>
                <w:rFonts w:ascii="仿宋" w:cs="仿宋" w:eastAsia="仿宋" w:hAnsi="仿宋" w:hint="eastAsia"/>
                <w:sz w:val="30"/>
                <w:szCs w:val="30"/>
              </w:rPr>
            </w:pPr>
          </w:p>
        </w:tc>
        <w:tc>
          <w:tcPr>
            <w:tcW w:w="2586"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tcPr>
          <w:p>
            <w:pPr>
              <w:pStyle w:val="style94"/>
              <w:widowControl/>
              <w:spacing w:beforeAutospacing="false" w:after="120" w:afterAutospacing="false" w:lineRule="atLeast" w:line="252"/>
              <w:jc w:val="center"/>
              <w:rPr>
                <w:rFonts w:ascii="Calibri" w:cs="Times New Roman" w:eastAsia="宋体" w:hAnsi="Calibri" w:hint="eastAsia"/>
                <w:kern w:val="0"/>
                <w:sz w:val="30"/>
                <w:szCs w:val="30"/>
                <w:lang w:val="en-US" w:bidi="ar-SA" w:eastAsia="zh-CN"/>
              </w:rPr>
            </w:pPr>
            <w:r>
              <w:rPr>
                <w:rFonts w:ascii="仿宋" w:cs="仿宋" w:eastAsia="仿宋" w:hAnsi="仿宋" w:hint="eastAsia"/>
                <w:sz w:val="30"/>
                <w:szCs w:val="30"/>
                <w:lang w:val="en-US" w:eastAsia="zh-CN"/>
              </w:rPr>
              <w:t>原价</w:t>
            </w:r>
          </w:p>
        </w:tc>
        <w:tc>
          <w:tcPr>
            <w:tcW w:w="2910"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tcPr>
          <w:p>
            <w:pPr>
              <w:pStyle w:val="style94"/>
              <w:widowControl/>
              <w:spacing w:beforeAutospacing="false" w:after="120" w:afterAutospacing="false" w:lineRule="atLeast" w:line="252"/>
              <w:jc w:val="center"/>
              <w:rPr>
                <w:rFonts w:ascii="仿宋" w:cs="仿宋" w:eastAsia="仿宋" w:hAnsi="仿宋" w:hint="eastAsia"/>
                <w:sz w:val="30"/>
                <w:szCs w:val="30"/>
                <w:lang w:val="en-US" w:eastAsia="zh-CN"/>
              </w:rPr>
            </w:pPr>
            <w:r>
              <w:rPr>
                <w:rFonts w:ascii="仿宋" w:cs="仿宋" w:eastAsia="仿宋" w:hAnsi="仿宋" w:hint="eastAsia"/>
                <w:sz w:val="30"/>
                <w:szCs w:val="30"/>
                <w:lang w:val="en-US" w:eastAsia="zh-CN"/>
              </w:rPr>
              <w:t>早鸟价</w:t>
            </w:r>
          </w:p>
          <w:p>
            <w:pPr>
              <w:pStyle w:val="style94"/>
              <w:widowControl/>
              <w:spacing w:beforeAutospacing="false" w:after="120" w:afterAutospacing="false" w:lineRule="atLeast" w:line="252"/>
              <w:jc w:val="center"/>
              <w:rPr>
                <w:rFonts w:ascii="仿宋" w:cs="仿宋" w:eastAsia="仿宋" w:hAnsi="仿宋" w:hint="eastAsia"/>
                <w:kern w:val="0"/>
                <w:sz w:val="30"/>
                <w:szCs w:val="30"/>
                <w:lang w:val="en-US" w:bidi="ar-SA" w:eastAsia="zh-CN"/>
              </w:rPr>
            </w:pPr>
            <w:r>
              <w:rPr>
                <w:rFonts w:ascii="仿宋" w:cs="仿宋" w:eastAsia="仿宋" w:hAnsi="仿宋" w:hint="eastAsia"/>
                <w:sz w:val="30"/>
                <w:szCs w:val="30"/>
                <w:lang w:val="en-US" w:eastAsia="zh-CN"/>
              </w:rPr>
              <w:t>（2月8日24:00前）</w:t>
            </w:r>
          </w:p>
        </w:tc>
        <w:tc>
          <w:tcPr>
            <w:tcW w:w="2193" w:type="dxa"/>
            <w:vMerge w:val="continue"/>
            <w:tcBorders>
              <w:left w:val="single" w:sz="4" w:space="0" w:color="auto"/>
              <w:bottom w:val="single" w:sz="4" w:space="0" w:color="auto"/>
              <w:right w:val="single" w:sz="4" w:space="0" w:color="auto"/>
            </w:tcBorders>
            <w:shd w:val="clear" w:color="auto" w:fill="auto"/>
            <w:tcMar>
              <w:left w:w="84" w:type="dxa"/>
              <w:right w:w="84" w:type="dxa"/>
            </w:tcMar>
          </w:tcPr>
          <w:p>
            <w:pPr>
              <w:pStyle w:val="style94"/>
              <w:widowControl/>
              <w:spacing w:beforeAutospacing="false" w:after="120" w:afterAutospacing="false" w:lineRule="atLeast" w:line="252"/>
              <w:jc w:val="center"/>
              <w:rPr>
                <w:rFonts w:ascii="仿宋" w:cs="仿宋" w:eastAsia="仿宋" w:hAnsi="仿宋"/>
                <w:kern w:val="0"/>
                <w:sz w:val="30"/>
                <w:szCs w:val="30"/>
                <w:lang w:val="en-US" w:bidi="ar-SA" w:eastAsia="zh-CN"/>
              </w:rPr>
            </w:pPr>
          </w:p>
        </w:tc>
      </w:tr>
      <w:tr>
        <w:tblPrEx/>
        <w:trPr>
          <w:trHeight w:val="449" w:hRule="atLeast"/>
          <w:jc w:val="center"/>
        </w:trPr>
        <w:tc>
          <w:tcPr>
            <w:tcW w:w="2161"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tcPr>
          <w:p>
            <w:pPr>
              <w:pStyle w:val="style94"/>
              <w:widowControl/>
              <w:spacing w:beforeAutospacing="false" w:after="120" w:afterAutospacing="false" w:lineRule="atLeast" w:line="252"/>
              <w:jc w:val="center"/>
              <w:rPr>
                <w:sz w:val="30"/>
                <w:szCs w:val="30"/>
              </w:rPr>
            </w:pPr>
            <w:r>
              <w:rPr>
                <w:rFonts w:ascii="仿宋" w:cs="仿宋" w:eastAsia="仿宋" w:hAnsi="仿宋" w:hint="eastAsia"/>
                <w:sz w:val="30"/>
                <w:szCs w:val="30"/>
              </w:rPr>
              <w:t>半程马拉松</w:t>
            </w:r>
          </w:p>
        </w:tc>
        <w:tc>
          <w:tcPr>
            <w:tcW w:w="2586"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tcPr>
          <w:p>
            <w:pPr>
              <w:pStyle w:val="style94"/>
              <w:widowControl/>
              <w:spacing w:beforeAutospacing="false" w:after="120" w:afterAutospacing="false" w:lineRule="atLeast" w:line="252"/>
              <w:jc w:val="center"/>
              <w:rPr>
                <w:sz w:val="30"/>
                <w:szCs w:val="30"/>
                <w:highlight w:val="none"/>
              </w:rPr>
            </w:pPr>
            <w:r>
              <w:rPr>
                <w:rFonts w:ascii="仿宋" w:cs="仿宋" w:eastAsia="仿宋" w:hAnsi="仿宋" w:hint="eastAsia"/>
                <w:color w:val="000000"/>
                <w:sz w:val="30"/>
                <w:szCs w:val="30"/>
                <w:highlight w:val="none"/>
              </w:rPr>
              <w:t>人民币</w:t>
            </w:r>
            <w:r>
              <w:rPr>
                <w:rFonts w:ascii="仿宋" w:cs="仿宋" w:eastAsia="仿宋" w:hAnsi="仿宋" w:hint="eastAsia"/>
                <w:color w:val="000000"/>
                <w:sz w:val="30"/>
                <w:szCs w:val="30"/>
                <w:highlight w:val="none"/>
                <w:lang w:val="en-US" w:eastAsia="zh-CN"/>
              </w:rPr>
              <w:t>238</w:t>
            </w:r>
            <w:r>
              <w:rPr>
                <w:rFonts w:ascii="仿宋" w:cs="仿宋" w:eastAsia="仿宋" w:hAnsi="仿宋" w:hint="eastAsia"/>
                <w:color w:val="000000"/>
                <w:sz w:val="30"/>
                <w:szCs w:val="30"/>
                <w:highlight w:val="none"/>
              </w:rPr>
              <w:t>元∕人</w:t>
            </w:r>
          </w:p>
        </w:tc>
        <w:tc>
          <w:tcPr>
            <w:tcW w:w="2910"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tcPr>
          <w:p>
            <w:pPr>
              <w:pStyle w:val="style94"/>
              <w:widowControl/>
              <w:spacing w:beforeAutospacing="false" w:after="120" w:afterAutospacing="false" w:lineRule="atLeast" w:line="252"/>
              <w:jc w:val="center"/>
              <w:rPr>
                <w:rFonts w:ascii="仿宋" w:cs="仿宋" w:eastAsia="仿宋" w:hAnsi="仿宋" w:hint="default"/>
                <w:color w:val="000000"/>
                <w:sz w:val="30"/>
                <w:szCs w:val="30"/>
                <w:highlight w:val="none"/>
                <w:lang w:val="en-US" w:eastAsia="zh-CN"/>
              </w:rPr>
            </w:pPr>
            <w:r>
              <w:rPr>
                <w:rFonts w:ascii="仿宋" w:cs="仿宋" w:eastAsia="仿宋" w:hAnsi="仿宋" w:hint="eastAsia"/>
                <w:color w:val="000000"/>
                <w:sz w:val="30"/>
                <w:szCs w:val="30"/>
                <w:highlight w:val="none"/>
              </w:rPr>
              <w:t>人民币</w:t>
            </w:r>
            <w:r>
              <w:rPr>
                <w:rFonts w:ascii="仿宋" w:cs="仿宋" w:eastAsia="仿宋" w:hAnsi="仿宋" w:hint="eastAsia"/>
                <w:color w:val="000000"/>
                <w:sz w:val="30"/>
                <w:szCs w:val="30"/>
                <w:highlight w:val="none"/>
                <w:lang w:val="en-US" w:eastAsia="zh-CN"/>
              </w:rPr>
              <w:t>188</w:t>
            </w:r>
            <w:r>
              <w:rPr>
                <w:rFonts w:ascii="仿宋" w:cs="仿宋" w:eastAsia="仿宋" w:hAnsi="仿宋" w:hint="eastAsia"/>
                <w:color w:val="000000"/>
                <w:sz w:val="30"/>
                <w:szCs w:val="30"/>
                <w:highlight w:val="none"/>
              </w:rPr>
              <w:t>元∕人</w:t>
            </w:r>
          </w:p>
        </w:tc>
        <w:tc>
          <w:tcPr>
            <w:tcW w:w="2193"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tcPr>
          <w:p>
            <w:pPr>
              <w:pStyle w:val="style94"/>
              <w:widowControl/>
              <w:spacing w:beforeAutospacing="false" w:after="120" w:afterAutospacing="false" w:lineRule="atLeast" w:line="252"/>
              <w:jc w:val="center"/>
              <w:rPr>
                <w:rFonts w:ascii="仿宋" w:cs="仿宋" w:eastAsia="仿宋" w:hAnsi="仿宋"/>
                <w:color w:val="000000"/>
                <w:sz w:val="30"/>
                <w:szCs w:val="30"/>
              </w:rPr>
            </w:pPr>
            <w:r>
              <w:rPr>
                <w:rFonts w:ascii="仿宋" w:cs="仿宋" w:eastAsia="仿宋" w:hAnsi="仿宋" w:hint="eastAsia"/>
                <w:color w:val="333333"/>
                <w:sz w:val="30"/>
                <w:szCs w:val="30"/>
                <w:shd w:val="clear" w:color="auto" w:fill="ffffff"/>
                <w:lang w:val="en-US" w:eastAsia="zh-CN"/>
              </w:rPr>
              <w:t>47.6</w:t>
            </w:r>
            <w:r>
              <w:rPr>
                <w:rFonts w:ascii="仿宋" w:cs="仿宋" w:eastAsia="仿宋" w:hAnsi="仿宋" w:hint="eastAsia"/>
                <w:color w:val="333333"/>
                <w:sz w:val="30"/>
                <w:szCs w:val="30"/>
                <w:shd w:val="clear" w:color="auto" w:fill="ffffff"/>
              </w:rPr>
              <w:t>美</w:t>
            </w:r>
            <w:r>
              <w:rPr>
                <w:rFonts w:ascii="仿宋" w:cs="仿宋" w:eastAsia="仿宋" w:hAnsi="仿宋" w:hint="eastAsia"/>
                <w:color w:val="000000"/>
                <w:sz w:val="30"/>
                <w:szCs w:val="30"/>
                <w:shd w:val="clear" w:color="auto" w:fill="ffffff"/>
              </w:rPr>
              <w:t>元∕人</w:t>
            </w:r>
          </w:p>
        </w:tc>
      </w:tr>
      <w:tr>
        <w:tblPrEx/>
        <w:trPr>
          <w:trHeight w:val="449" w:hRule="atLeast"/>
          <w:jc w:val="center"/>
        </w:trPr>
        <w:tc>
          <w:tcPr>
            <w:tcW w:w="2161"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tcPr>
          <w:p>
            <w:pPr>
              <w:pStyle w:val="style94"/>
              <w:widowControl/>
              <w:spacing w:beforeAutospacing="false" w:after="120" w:afterAutospacing="false" w:lineRule="atLeast" w:line="252"/>
              <w:jc w:val="center"/>
              <w:rPr>
                <w:rFonts w:ascii="仿宋" w:cs="仿宋" w:eastAsia="仿宋" w:hAnsi="仿宋"/>
                <w:sz w:val="30"/>
                <w:szCs w:val="30"/>
              </w:rPr>
            </w:pPr>
            <w:r>
              <w:rPr>
                <w:rFonts w:ascii="仿宋" w:cs="仿宋" w:eastAsia="仿宋" w:hAnsi="仿宋" w:hint="eastAsia"/>
                <w:sz w:val="30"/>
                <w:szCs w:val="30"/>
              </w:rPr>
              <w:t>十公里</w:t>
            </w:r>
          </w:p>
        </w:tc>
        <w:tc>
          <w:tcPr>
            <w:tcW w:w="2586"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tcPr>
          <w:p>
            <w:pPr>
              <w:pStyle w:val="style94"/>
              <w:widowControl/>
              <w:spacing w:beforeAutospacing="false" w:after="120" w:afterAutospacing="false" w:lineRule="atLeast" w:line="252"/>
              <w:jc w:val="center"/>
              <w:rPr>
                <w:rFonts w:ascii="仿宋" w:cs="仿宋" w:eastAsia="仿宋" w:hAnsi="仿宋"/>
                <w:color w:val="000000"/>
                <w:sz w:val="30"/>
                <w:szCs w:val="30"/>
                <w:highlight w:val="none"/>
              </w:rPr>
            </w:pPr>
            <w:r>
              <w:rPr>
                <w:rFonts w:ascii="仿宋" w:cs="仿宋" w:eastAsia="仿宋" w:hAnsi="仿宋" w:hint="eastAsia"/>
                <w:color w:val="000000"/>
                <w:sz w:val="30"/>
                <w:szCs w:val="30"/>
                <w:highlight w:val="none"/>
              </w:rPr>
              <w:t>人民币</w:t>
            </w:r>
            <w:r>
              <w:rPr>
                <w:rFonts w:ascii="仿宋" w:cs="仿宋" w:eastAsia="仿宋" w:hAnsi="仿宋" w:hint="eastAsia"/>
                <w:color w:val="000000"/>
                <w:sz w:val="30"/>
                <w:szCs w:val="30"/>
                <w:highlight w:val="none"/>
                <w:lang w:val="en-US" w:eastAsia="zh-CN"/>
              </w:rPr>
              <w:t>158</w:t>
            </w:r>
            <w:r>
              <w:rPr>
                <w:rFonts w:ascii="仿宋" w:cs="仿宋" w:eastAsia="仿宋" w:hAnsi="仿宋" w:hint="eastAsia"/>
                <w:color w:val="000000"/>
                <w:sz w:val="30"/>
                <w:szCs w:val="30"/>
                <w:highlight w:val="none"/>
              </w:rPr>
              <w:t>元∕人</w:t>
            </w:r>
          </w:p>
        </w:tc>
        <w:tc>
          <w:tcPr>
            <w:tcW w:w="2910"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tcPr>
          <w:p>
            <w:pPr>
              <w:pStyle w:val="style94"/>
              <w:widowControl/>
              <w:spacing w:beforeAutospacing="false" w:after="120" w:afterAutospacing="false" w:lineRule="atLeast" w:line="252"/>
              <w:jc w:val="center"/>
              <w:rPr>
                <w:rFonts w:ascii="仿宋" w:cs="仿宋" w:eastAsia="仿宋" w:hAnsi="仿宋" w:hint="default"/>
                <w:color w:val="000000"/>
                <w:sz w:val="30"/>
                <w:szCs w:val="30"/>
                <w:highlight w:val="none"/>
                <w:lang w:val="en-US" w:eastAsia="zh-CN"/>
              </w:rPr>
            </w:pPr>
            <w:r>
              <w:rPr>
                <w:rFonts w:ascii="仿宋" w:cs="仿宋" w:eastAsia="仿宋" w:hAnsi="仿宋" w:hint="eastAsia"/>
                <w:color w:val="000000"/>
                <w:sz w:val="30"/>
                <w:szCs w:val="30"/>
                <w:highlight w:val="none"/>
              </w:rPr>
              <w:t>人民币</w:t>
            </w:r>
            <w:r>
              <w:rPr>
                <w:rFonts w:ascii="仿宋" w:cs="仿宋" w:eastAsia="仿宋" w:hAnsi="仿宋" w:hint="eastAsia"/>
                <w:color w:val="000000"/>
                <w:sz w:val="30"/>
                <w:szCs w:val="30"/>
                <w:highlight w:val="none"/>
                <w:lang w:val="en-US" w:eastAsia="zh-CN"/>
              </w:rPr>
              <w:t>98</w:t>
            </w:r>
            <w:r>
              <w:rPr>
                <w:rFonts w:ascii="仿宋" w:cs="仿宋" w:eastAsia="仿宋" w:hAnsi="仿宋" w:hint="eastAsia"/>
                <w:color w:val="000000"/>
                <w:sz w:val="30"/>
                <w:szCs w:val="30"/>
                <w:highlight w:val="none"/>
              </w:rPr>
              <w:t>元∕人</w:t>
            </w:r>
          </w:p>
        </w:tc>
        <w:tc>
          <w:tcPr>
            <w:tcW w:w="2193"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tcPr>
          <w:p>
            <w:pPr>
              <w:pStyle w:val="style94"/>
              <w:widowControl/>
              <w:spacing w:beforeAutospacing="false" w:after="120" w:afterAutospacing="false" w:lineRule="atLeast" w:line="252"/>
              <w:jc w:val="center"/>
              <w:rPr>
                <w:rFonts w:ascii="仿宋" w:cs="仿宋" w:eastAsia="仿宋" w:hAnsi="仿宋"/>
                <w:color w:val="333333"/>
                <w:sz w:val="30"/>
                <w:szCs w:val="30"/>
                <w:shd w:val="clear" w:color="auto" w:fill="ffffff"/>
              </w:rPr>
            </w:pPr>
            <w:r>
              <w:rPr>
                <w:rFonts w:ascii="仿宋" w:cs="仿宋" w:eastAsia="仿宋" w:hAnsi="仿宋" w:hint="eastAsia"/>
                <w:color w:val="333333"/>
                <w:sz w:val="30"/>
                <w:szCs w:val="30"/>
                <w:shd w:val="clear" w:color="auto" w:fill="ffffff"/>
                <w:lang w:val="en-US" w:eastAsia="zh-CN"/>
              </w:rPr>
              <w:t>31.6</w:t>
            </w:r>
            <w:r>
              <w:rPr>
                <w:rFonts w:ascii="仿宋" w:cs="仿宋" w:eastAsia="仿宋" w:hAnsi="仿宋" w:hint="eastAsia"/>
                <w:color w:val="333333"/>
                <w:sz w:val="30"/>
                <w:szCs w:val="30"/>
                <w:shd w:val="clear" w:color="auto" w:fill="ffffff"/>
              </w:rPr>
              <w:t>美</w:t>
            </w:r>
            <w:r>
              <w:rPr>
                <w:rFonts w:ascii="仿宋" w:cs="仿宋" w:eastAsia="仿宋" w:hAnsi="仿宋" w:hint="eastAsia"/>
                <w:color w:val="000000"/>
                <w:sz w:val="30"/>
                <w:szCs w:val="30"/>
                <w:shd w:val="clear" w:color="auto" w:fill="ffffff"/>
              </w:rPr>
              <w:t>元∕人</w:t>
            </w:r>
          </w:p>
        </w:tc>
      </w:tr>
      <w:tr>
        <w:tblPrEx/>
        <w:trPr>
          <w:trHeight w:val="90" w:hRule="atLeast"/>
          <w:jc w:val="center"/>
        </w:trPr>
        <w:tc>
          <w:tcPr>
            <w:tcW w:w="2161"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tcPr>
          <w:p>
            <w:pPr>
              <w:pStyle w:val="style94"/>
              <w:widowControl/>
              <w:spacing w:beforeAutospacing="false" w:after="120" w:afterAutospacing="false" w:lineRule="atLeast" w:line="252"/>
              <w:jc w:val="center"/>
              <w:rPr>
                <w:sz w:val="30"/>
                <w:szCs w:val="30"/>
              </w:rPr>
            </w:pPr>
            <w:r>
              <w:rPr>
                <w:rFonts w:ascii="仿宋" w:cs="仿宋" w:eastAsia="仿宋" w:hAnsi="仿宋" w:hint="eastAsia"/>
                <w:sz w:val="30"/>
                <w:szCs w:val="30"/>
              </w:rPr>
              <w:t>迷你马拉松</w:t>
            </w:r>
          </w:p>
        </w:tc>
        <w:tc>
          <w:tcPr>
            <w:tcW w:w="2586"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tcPr>
          <w:p>
            <w:pPr>
              <w:pStyle w:val="style94"/>
              <w:widowControl/>
              <w:spacing w:beforeAutospacing="false" w:after="120" w:afterAutospacing="false" w:lineRule="atLeast" w:line="252"/>
              <w:jc w:val="center"/>
              <w:rPr>
                <w:sz w:val="30"/>
                <w:szCs w:val="30"/>
                <w:highlight w:val="none"/>
              </w:rPr>
            </w:pPr>
            <w:r>
              <w:rPr>
                <w:rFonts w:ascii="仿宋" w:cs="仿宋" w:eastAsia="仿宋" w:hAnsi="仿宋" w:hint="eastAsia"/>
                <w:color w:val="000000"/>
                <w:sz w:val="30"/>
                <w:szCs w:val="30"/>
                <w:highlight w:val="none"/>
              </w:rPr>
              <w:t>人民币</w:t>
            </w:r>
            <w:r>
              <w:rPr>
                <w:rFonts w:ascii="仿宋" w:cs="仿宋" w:eastAsia="仿宋" w:hAnsi="仿宋" w:hint="eastAsia"/>
                <w:color w:val="000000"/>
                <w:sz w:val="30"/>
                <w:szCs w:val="30"/>
                <w:highlight w:val="none"/>
                <w:lang w:val="en-US" w:eastAsia="zh-CN"/>
              </w:rPr>
              <w:t>68</w:t>
            </w:r>
            <w:r>
              <w:rPr>
                <w:rFonts w:ascii="仿宋" w:cs="仿宋" w:eastAsia="仿宋" w:hAnsi="仿宋" w:hint="eastAsia"/>
                <w:color w:val="000000"/>
                <w:sz w:val="30"/>
                <w:szCs w:val="30"/>
                <w:highlight w:val="none"/>
              </w:rPr>
              <w:t>元∕人</w:t>
            </w:r>
          </w:p>
        </w:tc>
        <w:tc>
          <w:tcPr>
            <w:tcW w:w="2910"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tcPr>
          <w:p>
            <w:pPr>
              <w:pStyle w:val="style94"/>
              <w:widowControl/>
              <w:spacing w:beforeAutospacing="false" w:after="120" w:afterAutospacing="false" w:lineRule="atLeast" w:line="252"/>
              <w:jc w:val="center"/>
              <w:rPr>
                <w:rFonts w:ascii="仿宋" w:cs="仿宋" w:eastAsia="仿宋" w:hAnsi="仿宋" w:hint="default"/>
                <w:color w:val="000000"/>
                <w:sz w:val="30"/>
                <w:szCs w:val="30"/>
                <w:highlight w:val="none"/>
                <w:lang w:val="en-US" w:eastAsia="zh-CN"/>
              </w:rPr>
            </w:pPr>
            <w:r>
              <w:rPr>
                <w:rFonts w:ascii="仿宋" w:cs="仿宋" w:eastAsia="仿宋" w:hAnsi="仿宋" w:hint="eastAsia"/>
                <w:color w:val="000000"/>
                <w:sz w:val="30"/>
                <w:szCs w:val="30"/>
                <w:highlight w:val="none"/>
              </w:rPr>
              <w:t>人民币</w:t>
            </w:r>
            <w:r>
              <w:rPr>
                <w:rFonts w:ascii="仿宋" w:cs="仿宋" w:eastAsia="仿宋" w:hAnsi="仿宋" w:hint="eastAsia"/>
                <w:color w:val="000000"/>
                <w:sz w:val="30"/>
                <w:szCs w:val="30"/>
                <w:highlight w:val="none"/>
                <w:lang w:val="en-US" w:eastAsia="zh-CN"/>
              </w:rPr>
              <w:t>48</w:t>
            </w:r>
            <w:r>
              <w:rPr>
                <w:rFonts w:ascii="仿宋" w:cs="仿宋" w:eastAsia="仿宋" w:hAnsi="仿宋" w:hint="eastAsia"/>
                <w:color w:val="000000"/>
                <w:sz w:val="30"/>
                <w:szCs w:val="30"/>
                <w:highlight w:val="none"/>
              </w:rPr>
              <w:t>元∕人</w:t>
            </w:r>
          </w:p>
        </w:tc>
        <w:tc>
          <w:tcPr>
            <w:tcW w:w="2193"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tcPr>
          <w:p>
            <w:pPr>
              <w:pStyle w:val="style94"/>
              <w:widowControl/>
              <w:spacing w:beforeAutospacing="false" w:after="120" w:afterAutospacing="false" w:lineRule="atLeast" w:line="252"/>
              <w:jc w:val="center"/>
              <w:rPr>
                <w:rFonts w:ascii="仿宋" w:cs="仿宋" w:eastAsia="仿宋" w:hAnsi="仿宋"/>
                <w:color w:val="000000"/>
                <w:sz w:val="30"/>
                <w:szCs w:val="30"/>
              </w:rPr>
            </w:pPr>
            <w:r>
              <w:rPr>
                <w:rFonts w:ascii="仿宋" w:cs="仿宋" w:eastAsia="仿宋" w:hAnsi="仿宋" w:hint="eastAsia"/>
                <w:color w:val="333333"/>
                <w:sz w:val="30"/>
                <w:szCs w:val="30"/>
                <w:shd w:val="clear" w:color="auto" w:fill="ffffff"/>
                <w:lang w:val="en-US" w:eastAsia="zh-CN"/>
              </w:rPr>
              <w:t>13.6</w:t>
            </w:r>
            <w:r>
              <w:rPr>
                <w:rFonts w:ascii="仿宋" w:cs="仿宋" w:eastAsia="仿宋" w:hAnsi="仿宋" w:hint="eastAsia"/>
                <w:color w:val="333333"/>
                <w:sz w:val="30"/>
                <w:szCs w:val="30"/>
                <w:shd w:val="clear" w:color="auto" w:fill="ffffff"/>
              </w:rPr>
              <w:t>美</w:t>
            </w:r>
            <w:r>
              <w:rPr>
                <w:rFonts w:ascii="仿宋" w:cs="仿宋" w:eastAsia="仿宋" w:hAnsi="仿宋" w:hint="eastAsia"/>
                <w:color w:val="000000"/>
                <w:sz w:val="30"/>
                <w:szCs w:val="30"/>
                <w:shd w:val="clear" w:color="auto" w:fill="ffffff"/>
              </w:rPr>
              <w:t>元∕人</w:t>
            </w:r>
          </w:p>
        </w:tc>
      </w:tr>
    </w:tbl>
    <w:p>
      <w:pPr>
        <w:pStyle w:val="style0"/>
        <w:numPr>
          <w:ilvl w:val="0"/>
          <w:numId w:val="0"/>
        </w:numPr>
        <w:tabs>
          <w:tab w:val="center" w:leader="none" w:pos="4153"/>
        </w:tabs>
        <w:spacing w:lineRule="atLeast" w:line="220"/>
        <w:rPr>
          <w:rFonts w:ascii="仿宋" w:cs="仿宋" w:eastAsia="仿宋" w:hAnsi="仿宋" w:hint="eastAsia"/>
          <w:color w:val="333333"/>
          <w:sz w:val="30"/>
          <w:szCs w:val="30"/>
          <w:highlight w:val="none"/>
          <w:shd w:val="clear" w:color="auto" w:fill="ffffff"/>
          <w:lang w:val="en-US" w:eastAsia="zh-CN"/>
        </w:rPr>
      </w:pPr>
      <w:r>
        <w:rPr>
          <w:rFonts w:ascii="仿宋" w:cs="仿宋" w:eastAsia="仿宋" w:hAnsi="仿宋" w:hint="eastAsia"/>
          <w:color w:val="333333"/>
          <w:sz w:val="30"/>
          <w:szCs w:val="30"/>
          <w:highlight w:val="none"/>
          <w:shd w:val="clear" w:color="auto" w:fill="ffffff"/>
          <w:lang w:val="en-US" w:eastAsia="zh-CN"/>
        </w:rPr>
        <w:t>在2月8日24:00前报名的所有选手均享受早鸟价；2月8日24:00后通过团报链接成功报名且人数不低于5人（含5人）的团队，仍享受早鸟价。</w:t>
      </w:r>
    </w:p>
    <w:p>
      <w:pPr>
        <w:pStyle w:val="style0"/>
        <w:numPr>
          <w:ilvl w:val="0"/>
          <w:numId w:val="0"/>
        </w:numPr>
        <w:tabs>
          <w:tab w:val="center" w:leader="none" w:pos="4153"/>
        </w:tabs>
        <w:spacing w:lineRule="atLeast" w:line="220"/>
        <w:rPr>
          <w:rFonts w:ascii="仿宋" w:cs="仿宋" w:eastAsia="仿宋" w:hAnsi="仿宋" w:hint="eastAsia"/>
          <w:color w:val="333333"/>
          <w:sz w:val="30"/>
          <w:szCs w:val="30"/>
          <w:highlight w:val="none"/>
          <w:shd w:val="clear" w:color="auto" w:fill="ffffff"/>
          <w:lang w:val="en-US" w:eastAsia="zh-CN"/>
        </w:rPr>
      </w:pPr>
      <w:r>
        <w:rPr>
          <w:rFonts w:ascii="仿宋" w:cs="仿宋" w:eastAsia="仿宋" w:hAnsi="仿宋" w:hint="eastAsia"/>
          <w:color w:val="333333"/>
          <w:sz w:val="30"/>
          <w:szCs w:val="30"/>
          <w:highlight w:val="none"/>
          <w:shd w:val="clear" w:color="auto" w:fill="ffffff"/>
          <w:lang w:val="en-US" w:eastAsia="zh-CN"/>
        </w:rPr>
        <w:t>2、报名方式</w:t>
      </w:r>
    </w:p>
    <w:p>
      <w:pPr>
        <w:pStyle w:val="style0"/>
        <w:numPr>
          <w:ilvl w:val="0"/>
          <w:numId w:val="0"/>
        </w:numPr>
        <w:tabs>
          <w:tab w:val="center" w:leader="none" w:pos="4153"/>
        </w:tabs>
        <w:spacing w:lineRule="atLeast" w:line="220"/>
        <w:rPr>
          <w:rFonts w:ascii="仿宋" w:cs="仿宋" w:eastAsia="仿宋" w:hAnsi="仿宋" w:hint="eastAsia"/>
          <w:color w:val="333333"/>
          <w:sz w:val="30"/>
          <w:szCs w:val="30"/>
          <w:highlight w:val="none"/>
          <w:shd w:val="clear" w:color="auto" w:fill="ffffff"/>
          <w:lang w:val="en-US" w:eastAsia="zh-CN"/>
        </w:rPr>
      </w:pPr>
      <w:r>
        <w:rPr>
          <w:rFonts w:ascii="仿宋" w:cs="仿宋" w:eastAsia="仿宋" w:hAnsi="仿宋" w:hint="eastAsia"/>
          <w:color w:val="333333"/>
          <w:sz w:val="30"/>
          <w:szCs w:val="30"/>
          <w:highlight w:val="none"/>
          <w:shd w:val="clear" w:color="auto" w:fill="ffffff"/>
          <w:lang w:val="en-US" w:eastAsia="zh-CN"/>
        </w:rPr>
        <w:t>（1）个人报名</w:t>
      </w:r>
    </w:p>
    <w:p>
      <w:pPr>
        <w:pStyle w:val="style0"/>
        <w:numPr>
          <w:ilvl w:val="0"/>
          <w:numId w:val="0"/>
        </w:numPr>
        <w:tabs>
          <w:tab w:val="center" w:leader="none" w:pos="4153"/>
        </w:tabs>
        <w:spacing w:lineRule="atLeast" w:line="220"/>
        <w:rPr>
          <w:rFonts w:ascii="仿宋" w:cs="仿宋" w:eastAsia="仿宋" w:hAnsi="仿宋" w:hint="eastAsia"/>
          <w:color w:val="333333"/>
          <w:sz w:val="30"/>
          <w:szCs w:val="30"/>
          <w:highlight w:val="none"/>
          <w:shd w:val="clear" w:color="auto" w:fill="ffffff"/>
          <w:lang w:val="en-US" w:eastAsia="zh-CN"/>
        </w:rPr>
      </w:pPr>
      <w:r>
        <w:rPr>
          <w:rFonts w:ascii="仿宋" w:cs="仿宋" w:eastAsia="仿宋" w:hAnsi="仿宋" w:hint="eastAsia"/>
          <w:color w:val="333333"/>
          <w:sz w:val="30"/>
          <w:szCs w:val="30"/>
          <w:highlight w:val="none"/>
          <w:shd w:val="clear" w:color="auto" w:fill="ffffff"/>
          <w:lang w:val="en-US" w:eastAsia="zh-CN"/>
        </w:rPr>
        <w:t>选手可通过官方网站、官方微信公众号、官方合作的第三方报名平台进行报名。</w:t>
      </w:r>
    </w:p>
    <w:p>
      <w:pPr>
        <w:pStyle w:val="style0"/>
        <w:numPr>
          <w:ilvl w:val="0"/>
          <w:numId w:val="0"/>
        </w:numPr>
        <w:tabs>
          <w:tab w:val="center" w:leader="none" w:pos="4153"/>
        </w:tabs>
        <w:spacing w:lineRule="atLeast" w:line="220"/>
        <w:rPr>
          <w:rFonts w:ascii="仿宋" w:cs="仿宋" w:eastAsia="仿宋" w:hAnsi="仿宋" w:hint="eastAsia"/>
          <w:color w:val="333333"/>
          <w:sz w:val="30"/>
          <w:szCs w:val="30"/>
          <w:highlight w:val="none"/>
          <w:shd w:val="clear" w:color="auto" w:fill="ffffff"/>
          <w:lang w:val="en-US" w:eastAsia="zh-CN"/>
        </w:rPr>
      </w:pPr>
      <w:r>
        <w:rPr>
          <w:rFonts w:ascii="仿宋" w:cs="仿宋" w:eastAsia="仿宋" w:hAnsi="仿宋" w:hint="eastAsia"/>
          <w:color w:val="333333"/>
          <w:sz w:val="30"/>
          <w:szCs w:val="30"/>
          <w:highlight w:val="none"/>
          <w:shd w:val="clear" w:color="auto" w:fill="ffffff"/>
          <w:lang w:val="en-US" w:eastAsia="zh-CN"/>
        </w:rPr>
        <w:t>①微信报名：搜索并关注“第一赛道”微信公众号，进入“第一赛道”微信公众号点击下方菜单栏中的“报名”，选择“林芝半程马拉松赛”，根据提示填写参赛选手个人信息，支付报名费，支付成功后等待工作人员审核报名资料通过后即报名成功。审核不通过的，所支付费用将在赛事结束后七个工作日内原路退回。</w:t>
      </w:r>
    </w:p>
    <w:p>
      <w:pPr>
        <w:pStyle w:val="style0"/>
        <w:numPr>
          <w:ilvl w:val="0"/>
          <w:numId w:val="0"/>
        </w:numPr>
        <w:tabs>
          <w:tab w:val="center" w:leader="none" w:pos="4153"/>
        </w:tabs>
        <w:spacing w:lineRule="atLeast" w:line="220"/>
        <w:rPr>
          <w:rFonts w:ascii="仿宋" w:cs="仿宋" w:eastAsia="仿宋" w:hAnsi="仿宋" w:hint="eastAsia"/>
          <w:color w:val="333333"/>
          <w:sz w:val="30"/>
          <w:szCs w:val="30"/>
          <w:highlight w:val="none"/>
          <w:shd w:val="clear" w:color="auto" w:fill="ffffff"/>
          <w:lang w:val="en-US" w:eastAsia="zh-CN"/>
        </w:rPr>
      </w:pPr>
      <w:r>
        <w:rPr>
          <w:rFonts w:ascii="仿宋" w:cs="仿宋" w:eastAsia="仿宋" w:hAnsi="仿宋" w:hint="eastAsia"/>
          <w:color w:val="333333"/>
          <w:sz w:val="30"/>
          <w:szCs w:val="30"/>
          <w:highlight w:val="none"/>
          <w:shd w:val="clear" w:color="auto" w:fill="ffffff"/>
          <w:lang w:val="en-US" w:eastAsia="zh-CN"/>
        </w:rPr>
        <w:t>②官网报名：在电脑上登陆2020林芝半程马拉松赛官方网站（http://linzhi.sport-china.cn/）注册后（如已有账户则不用注册）填写报名表，提交报名信息支付报名费用，支付成功后等待工作人员审核报名资料通过后即报名成功。审核不通过的，所支付费用将在赛事结束后七个工作日内原路退回。</w:t>
      </w:r>
    </w:p>
    <w:p>
      <w:pPr>
        <w:pStyle w:val="style0"/>
        <w:numPr>
          <w:ilvl w:val="0"/>
          <w:numId w:val="0"/>
        </w:numPr>
        <w:tabs>
          <w:tab w:val="center" w:leader="none" w:pos="4153"/>
        </w:tabs>
        <w:spacing w:lineRule="atLeast" w:line="220"/>
        <w:rPr>
          <w:rFonts w:ascii="仿宋" w:cs="仿宋" w:eastAsia="仿宋" w:hAnsi="仿宋" w:hint="eastAsia"/>
          <w:color w:val="333333"/>
          <w:sz w:val="30"/>
          <w:szCs w:val="30"/>
          <w:highlight w:val="none"/>
          <w:shd w:val="clear" w:color="auto" w:fill="ffffff"/>
          <w:lang w:val="en-US" w:eastAsia="zh-CN"/>
        </w:rPr>
      </w:pPr>
      <w:r>
        <w:rPr>
          <w:rFonts w:ascii="仿宋" w:cs="仿宋" w:eastAsia="仿宋" w:hAnsi="仿宋" w:hint="eastAsia"/>
          <w:color w:val="333333"/>
          <w:sz w:val="30"/>
          <w:szCs w:val="30"/>
          <w:highlight w:val="none"/>
          <w:shd w:val="clear" w:color="auto" w:fill="ffffff"/>
          <w:lang w:val="en-US" w:eastAsia="zh-CN"/>
        </w:rPr>
        <w:t>（2）团队报名</w:t>
      </w:r>
    </w:p>
    <w:bookmarkStart w:id="0" w:name="_GoBack"/>
    <w:bookmarkEnd w:id="0"/>
    <w:p>
      <w:pPr>
        <w:pStyle w:val="style0"/>
        <w:numPr>
          <w:ilvl w:val="0"/>
          <w:numId w:val="0"/>
        </w:numPr>
        <w:tabs>
          <w:tab w:val="center" w:leader="none" w:pos="4153"/>
        </w:tabs>
        <w:spacing w:lineRule="atLeast" w:line="220"/>
        <w:ind w:firstLine="600" w:firstLineChars="200"/>
        <w:rPr>
          <w:rFonts w:ascii="仿宋" w:cs="仿宋" w:eastAsia="仿宋" w:hAnsi="仿宋" w:hint="eastAsia"/>
          <w:color w:val="333333"/>
          <w:sz w:val="30"/>
          <w:szCs w:val="30"/>
          <w:highlight w:val="none"/>
          <w:shd w:val="clear" w:color="auto" w:fill="ffffff"/>
          <w:lang w:val="en-US" w:eastAsia="zh-CN"/>
        </w:rPr>
      </w:pPr>
      <w:r>
        <w:rPr>
          <w:rFonts w:ascii="仿宋" w:cs="仿宋" w:eastAsia="仿宋" w:hAnsi="仿宋" w:hint="eastAsia"/>
          <w:color w:val="333333"/>
          <w:sz w:val="30"/>
          <w:szCs w:val="30"/>
          <w:highlight w:val="none"/>
          <w:shd w:val="clear" w:color="auto" w:fill="ffffff"/>
          <w:lang w:val="en-US" w:eastAsia="zh-CN"/>
        </w:rPr>
        <w:t>跑团、企事业单位等团体可选择“团体报名”，团体报名仅能在官方微信公众号进行，必须提前关注“第一赛道”公众号。负责人请在“第一赛道”微信公众号“报名”菜单中，按如下流程操作：【报名】→【团体报名】→【我的团队】→【创建团队】，创建团队成功后，将团报链接发给需报名的成员，点击链接进入报名。通过团报链接成功报名且人数不低于5人（含5人）的团队（团报成功以名字前有“团”字为准），可享受早鸟价优惠：①2月8日24:00前报名的团队，直接支付早鸟价即可；②2月8日24:00后报名的团队，支付原价报名费，工作人员将在赛事结束后七个工作日内将优惠费用按原报名支付路径退还至团队跑友支付账号。</w:t>
      </w:r>
    </w:p>
    <w:p>
      <w:pPr>
        <w:pStyle w:val="style0"/>
        <w:numPr>
          <w:ilvl w:val="0"/>
          <w:numId w:val="0"/>
        </w:numPr>
        <w:tabs>
          <w:tab w:val="center" w:leader="none" w:pos="4153"/>
        </w:tabs>
        <w:spacing w:lineRule="atLeast" w:line="220"/>
        <w:rPr>
          <w:rFonts w:ascii="仿宋" w:cs="仿宋" w:eastAsia="仿宋" w:hAnsi="仿宋" w:hint="eastAsia"/>
          <w:color w:val="333333"/>
          <w:sz w:val="30"/>
          <w:szCs w:val="30"/>
          <w:highlight w:val="none"/>
          <w:shd w:val="clear" w:color="auto" w:fill="ffffff"/>
          <w:lang w:val="en-US" w:eastAsia="zh-CN"/>
        </w:rPr>
      </w:pPr>
      <w:r>
        <w:rPr>
          <w:rFonts w:ascii="仿宋" w:cs="仿宋" w:eastAsia="仿宋" w:hAnsi="仿宋" w:hint="eastAsia"/>
          <w:color w:val="333333"/>
          <w:sz w:val="30"/>
          <w:szCs w:val="30"/>
          <w:highlight w:val="none"/>
          <w:shd w:val="clear" w:color="auto" w:fill="ffffff"/>
          <w:lang w:val="en-US" w:eastAsia="zh-CN"/>
        </w:rPr>
        <w:t>（3）EMBA商学院报名</w:t>
      </w:r>
    </w:p>
    <w:p>
      <w:pPr>
        <w:pStyle w:val="style0"/>
        <w:numPr>
          <w:ilvl w:val="0"/>
          <w:numId w:val="0"/>
        </w:numPr>
        <w:tabs>
          <w:tab w:val="center" w:leader="none" w:pos="4153"/>
        </w:tabs>
        <w:spacing w:lineRule="atLeast" w:line="220"/>
        <w:rPr>
          <w:rFonts w:ascii="仿宋" w:cs="仿宋" w:eastAsia="仿宋" w:hAnsi="仿宋" w:hint="eastAsia"/>
          <w:color w:val="333333"/>
          <w:sz w:val="30"/>
          <w:szCs w:val="30"/>
          <w:highlight w:val="none"/>
          <w:shd w:val="clear" w:color="auto" w:fill="ffffff"/>
          <w:lang w:val="en-US" w:eastAsia="zh-CN"/>
        </w:rPr>
      </w:pPr>
      <w:r>
        <w:rPr>
          <w:rFonts w:ascii="仿宋" w:cs="仿宋" w:eastAsia="仿宋" w:hAnsi="仿宋" w:hint="eastAsia"/>
          <w:color w:val="333333"/>
          <w:sz w:val="30"/>
          <w:szCs w:val="30"/>
          <w:highlight w:val="none"/>
          <w:shd w:val="clear" w:color="auto" w:fill="ffffff"/>
          <w:lang w:val="en-US" w:eastAsia="zh-CN"/>
        </w:rPr>
        <w:t xml:space="preserve">    </w:t>
      </w:r>
      <w:r>
        <w:rPr>
          <w:rFonts w:ascii="仿宋" w:cs="仿宋" w:eastAsia="仿宋" w:hAnsi="仿宋" w:hint="default"/>
          <w:color w:val="333333"/>
          <w:sz w:val="30"/>
          <w:szCs w:val="30"/>
          <w:highlight w:val="none"/>
          <w:shd w:val="clear" w:color="auto" w:fill="ffffff"/>
          <w:lang w:val="en-US" w:eastAsia="zh-CN"/>
        </w:rPr>
        <w:t>EMBA</w:t>
      </w:r>
      <w:r>
        <w:rPr>
          <w:rFonts w:ascii="仿宋" w:cs="仿宋" w:eastAsia="仿宋" w:hAnsi="仿宋" w:hint="eastAsia"/>
          <w:color w:val="333333"/>
          <w:sz w:val="30"/>
          <w:szCs w:val="30"/>
          <w:highlight w:val="none"/>
          <w:shd w:val="clear" w:color="auto" w:fill="ffffff"/>
          <w:lang w:val="en-US" w:eastAsia="zh-CN"/>
        </w:rPr>
        <w:t>商学院在读学生、毕业校友、在校教师可选择EMBA商学院报名，成功报名的选手将被邀请参加赛前晚宴并享有商学院专属参赛号码布。</w:t>
      </w:r>
    </w:p>
    <w:p>
      <w:pPr>
        <w:pStyle w:val="style0"/>
        <w:numPr>
          <w:ilvl w:val="0"/>
          <w:numId w:val="0"/>
        </w:numPr>
        <w:tabs>
          <w:tab w:val="center" w:leader="none" w:pos="4153"/>
        </w:tabs>
        <w:spacing w:lineRule="atLeast" w:line="220"/>
        <w:ind w:firstLine="600" w:firstLineChars="200"/>
        <w:rPr>
          <w:rFonts w:ascii="仿宋" w:cs="仿宋" w:eastAsia="仿宋" w:hAnsi="仿宋" w:hint="eastAsia"/>
          <w:color w:val="333333"/>
          <w:sz w:val="30"/>
          <w:szCs w:val="30"/>
          <w:highlight w:val="none"/>
          <w:shd w:val="clear" w:color="auto" w:fill="ffffff"/>
          <w:lang w:val="en-US" w:eastAsia="zh-CN"/>
        </w:rPr>
      </w:pPr>
      <w:r>
        <w:rPr>
          <w:rFonts w:ascii="仿宋" w:cs="仿宋" w:eastAsia="仿宋" w:hAnsi="仿宋" w:hint="eastAsia"/>
          <w:color w:val="333333"/>
          <w:sz w:val="30"/>
          <w:szCs w:val="30"/>
          <w:highlight w:val="none"/>
          <w:shd w:val="clear" w:color="auto" w:fill="ffffff"/>
          <w:lang w:val="en-US" w:eastAsia="zh-CN"/>
        </w:rPr>
        <w:t>搜索关注“第一赛道”微信公众号，进入点击左下角“报名”，选择“2020林芝半程马拉松赛”，选择“商学院报名”，根据提示填写参赛选手个人信息，上传商学院证明文件（包括但不限于学生证、毕业证书、学位证、教师证、学院其他证明等。），提交报名信息支付报名费用，支付成功后等待工作人员审核报名资料通过后即报名成功。审核不通过的，所支付费用将在赛事结束后七个工作日内原路退回。</w:t>
      </w:r>
    </w:p>
    <w:p>
      <w:pPr>
        <w:pStyle w:val="style0"/>
        <w:numPr>
          <w:ilvl w:val="0"/>
          <w:numId w:val="0"/>
        </w:numPr>
        <w:tabs>
          <w:tab w:val="center" w:leader="none" w:pos="4153"/>
        </w:tabs>
        <w:spacing w:lineRule="atLeast" w:line="220"/>
        <w:rPr>
          <w:rFonts w:ascii="仿宋" w:cs="仿宋" w:eastAsia="仿宋" w:hAnsi="仿宋" w:hint="eastAsia"/>
          <w:color w:val="333333"/>
          <w:sz w:val="30"/>
          <w:szCs w:val="30"/>
          <w:highlight w:val="none"/>
          <w:shd w:val="clear" w:color="auto" w:fill="ffffff"/>
          <w:lang w:val="en-US" w:eastAsia="zh-CN"/>
        </w:rPr>
      </w:pPr>
      <w:r>
        <w:rPr>
          <w:rFonts w:ascii="仿宋" w:cs="仿宋" w:eastAsia="仿宋" w:hAnsi="仿宋" w:hint="eastAsia"/>
          <w:color w:val="333333"/>
          <w:sz w:val="30"/>
          <w:szCs w:val="30"/>
          <w:highlight w:val="none"/>
          <w:shd w:val="clear" w:color="auto" w:fill="ffffff"/>
          <w:lang w:val="en-US" w:eastAsia="zh-CN"/>
        </w:rPr>
        <w:t>注：①外籍选手报名参赛，须在报名时上传护照照片。</w:t>
      </w:r>
    </w:p>
    <w:p>
      <w:pPr>
        <w:pStyle w:val="style0"/>
        <w:numPr>
          <w:ilvl w:val="0"/>
          <w:numId w:val="0"/>
        </w:numPr>
        <w:tabs>
          <w:tab w:val="center" w:leader="none" w:pos="4153"/>
        </w:tabs>
        <w:spacing w:lineRule="atLeast" w:line="220"/>
        <w:rPr>
          <w:rFonts w:ascii="仿宋" w:cs="仿宋" w:eastAsia="仿宋" w:hAnsi="仿宋" w:hint="eastAsia"/>
          <w:color w:val="333333"/>
          <w:sz w:val="30"/>
          <w:szCs w:val="30"/>
          <w:highlight w:val="none"/>
          <w:shd w:val="clear" w:color="auto" w:fill="ffffff"/>
          <w:lang w:val="en-US" w:eastAsia="zh-CN"/>
        </w:rPr>
      </w:pPr>
      <w:r>
        <w:rPr>
          <w:rFonts w:ascii="仿宋" w:cs="仿宋" w:eastAsia="仿宋" w:hAnsi="仿宋" w:hint="eastAsia"/>
          <w:color w:val="333333"/>
          <w:sz w:val="30"/>
          <w:szCs w:val="30"/>
          <w:highlight w:val="none"/>
          <w:shd w:val="clear" w:color="auto" w:fill="ffffff"/>
          <w:lang w:val="en-US" w:eastAsia="zh-CN"/>
        </w:rPr>
        <w:t>②组委会有权根据选手报名情况决定是否接受报名，对于政审未通过的选手，组委会有权取消选手参赛资格。</w:t>
      </w:r>
    </w:p>
    <w:p>
      <w:pPr>
        <w:pStyle w:val="style0"/>
        <w:numPr>
          <w:ilvl w:val="0"/>
          <w:numId w:val="0"/>
        </w:numPr>
        <w:tabs>
          <w:tab w:val="center" w:leader="none" w:pos="4153"/>
        </w:tabs>
        <w:spacing w:lineRule="atLeast" w:line="220"/>
        <w:rPr>
          <w:rFonts w:ascii="仿宋" w:cs="仿宋" w:eastAsia="仿宋" w:hAnsi="仿宋" w:hint="eastAsia"/>
          <w:color w:val="333333"/>
          <w:sz w:val="30"/>
          <w:szCs w:val="30"/>
          <w:highlight w:val="none"/>
          <w:shd w:val="clear" w:color="auto" w:fill="ffffff"/>
          <w:lang w:val="en-US" w:eastAsia="zh-CN"/>
        </w:rPr>
      </w:pPr>
      <w:r>
        <w:rPr>
          <w:rFonts w:ascii="仿宋" w:cs="仿宋" w:eastAsia="仿宋" w:hAnsi="仿宋" w:hint="eastAsia"/>
          <w:color w:val="333333"/>
          <w:sz w:val="30"/>
          <w:szCs w:val="30"/>
          <w:highlight w:val="none"/>
          <w:shd w:val="clear" w:color="auto" w:fill="ffffff"/>
          <w:lang w:val="en-US" w:eastAsia="zh-CN"/>
        </w:rPr>
        <w:t>③在官方报名通道报名后切勿在第三方报名平台重复报名，第三方平台报名后切勿多个平台报名。报名费退还将收取50%的手续费。</w:t>
      </w:r>
    </w:p>
    <w:p>
      <w:pPr>
        <w:pStyle w:val="style0"/>
        <w:numPr>
          <w:ilvl w:val="0"/>
          <w:numId w:val="0"/>
        </w:numPr>
        <w:tabs>
          <w:tab w:val="center" w:leader="none" w:pos="4153"/>
        </w:tabs>
        <w:spacing w:lineRule="atLeast" w:line="220"/>
        <w:rPr>
          <w:rFonts w:ascii="仿宋" w:cs="仿宋" w:eastAsia="仿宋" w:hAnsi="仿宋" w:hint="eastAsia"/>
          <w:color w:val="333333"/>
          <w:sz w:val="30"/>
          <w:szCs w:val="30"/>
          <w:highlight w:val="none"/>
          <w:shd w:val="clear" w:color="auto" w:fill="ffffff"/>
          <w:lang w:val="en-US" w:eastAsia="zh-CN"/>
        </w:rPr>
      </w:pPr>
      <w:r>
        <w:rPr>
          <w:rFonts w:ascii="仿宋" w:cs="仿宋" w:eastAsia="仿宋" w:hAnsi="仿宋" w:hint="eastAsia"/>
          <w:color w:val="333333"/>
          <w:sz w:val="30"/>
          <w:szCs w:val="30"/>
          <w:highlight w:val="none"/>
          <w:shd w:val="clear" w:color="auto" w:fill="ffffff"/>
          <w:lang w:val="en-US" w:eastAsia="zh-CN"/>
        </w:rPr>
        <w:t>④报名成功后选手须按规定到组委会指定地点领取参赛物品(仅限本人领取，不允许他人代领)，未按时到场领取参赛包的视为放弃比赛，赛后不设领取服务。本赛事不设参赛包邮寄服务。3、参赛资格要求</w:t>
      </w:r>
    </w:p>
    <w:p>
      <w:pPr>
        <w:pStyle w:val="style0"/>
        <w:numPr>
          <w:ilvl w:val="0"/>
          <w:numId w:val="0"/>
        </w:numPr>
        <w:tabs>
          <w:tab w:val="center" w:leader="none" w:pos="4153"/>
        </w:tabs>
        <w:spacing w:lineRule="atLeast" w:line="220"/>
        <w:rPr>
          <w:rFonts w:ascii="仿宋" w:cs="仿宋" w:eastAsia="仿宋" w:hAnsi="仿宋" w:hint="eastAsia"/>
          <w:color w:val="333333"/>
          <w:sz w:val="30"/>
          <w:szCs w:val="30"/>
          <w:highlight w:val="none"/>
          <w:shd w:val="clear" w:color="auto" w:fill="ffffff"/>
          <w:lang w:val="en-US" w:eastAsia="zh-CN"/>
        </w:rPr>
      </w:pPr>
      <w:r>
        <w:rPr>
          <w:rFonts w:ascii="仿宋" w:cs="仿宋" w:eastAsia="仿宋" w:hAnsi="仿宋" w:hint="eastAsia"/>
          <w:color w:val="333333"/>
          <w:sz w:val="30"/>
          <w:szCs w:val="30"/>
          <w:highlight w:val="none"/>
          <w:shd w:val="clear" w:color="auto" w:fill="ffffff"/>
          <w:lang w:val="en-US" w:eastAsia="zh-CN"/>
        </w:rPr>
        <w:t>（1）无论采用上述哪种方式报名，报名半程马拉松的选手，须在报名时上传电子版的本人一年内全程（或以上）马拉松完赛证书或在2小时30分以内完赛的半程马拉松完赛证书。报名十公里的选手，须在报名时上传电子版的本人一年内半程（或以上）马拉松完赛证书。</w:t>
      </w:r>
    </w:p>
    <w:p>
      <w:pPr>
        <w:pStyle w:val="style0"/>
        <w:numPr>
          <w:ilvl w:val="0"/>
          <w:numId w:val="0"/>
        </w:numPr>
        <w:tabs>
          <w:tab w:val="center" w:leader="none" w:pos="4153"/>
        </w:tabs>
        <w:spacing w:lineRule="atLeast" w:line="220"/>
        <w:rPr>
          <w:rFonts w:ascii="仿宋" w:cs="仿宋" w:eastAsia="仿宋" w:hAnsi="仿宋" w:hint="eastAsia"/>
          <w:color w:val="333333"/>
          <w:sz w:val="30"/>
          <w:szCs w:val="30"/>
          <w:highlight w:val="none"/>
          <w:shd w:val="clear" w:color="auto" w:fill="ffffff"/>
          <w:lang w:val="en-US" w:eastAsia="zh-CN"/>
        </w:rPr>
      </w:pPr>
      <w:r>
        <w:rPr>
          <w:rFonts w:ascii="仿宋" w:cs="仿宋" w:eastAsia="仿宋" w:hAnsi="仿宋" w:hint="eastAsia"/>
          <w:color w:val="333333"/>
          <w:sz w:val="30"/>
          <w:szCs w:val="30"/>
          <w:highlight w:val="none"/>
          <w:shd w:val="clear" w:color="auto" w:fill="ffffff"/>
          <w:lang w:val="en-US" w:eastAsia="zh-CN"/>
        </w:rPr>
        <w:t>注：仅以线下赛事完赛证书为准，线上赛事完赛证书无效。</w:t>
      </w:r>
    </w:p>
    <w:p>
      <w:pPr>
        <w:pStyle w:val="style0"/>
        <w:numPr>
          <w:ilvl w:val="0"/>
          <w:numId w:val="0"/>
        </w:numPr>
        <w:tabs>
          <w:tab w:val="center" w:leader="none" w:pos="4153"/>
        </w:tabs>
        <w:spacing w:lineRule="atLeast" w:line="220"/>
        <w:rPr>
          <w:rFonts w:ascii="仿宋" w:cs="仿宋" w:eastAsia="仿宋" w:hAnsi="仿宋" w:hint="default"/>
          <w:color w:val="333333"/>
          <w:sz w:val="30"/>
          <w:szCs w:val="30"/>
          <w:highlight w:val="none"/>
          <w:shd w:val="clear" w:color="auto" w:fill="ffffff"/>
          <w:lang w:val="en-US" w:eastAsia="zh-CN"/>
        </w:rPr>
      </w:pPr>
      <w:r>
        <w:rPr>
          <w:rFonts w:ascii="仿宋" w:cs="仿宋" w:eastAsia="仿宋" w:hAnsi="仿宋" w:hint="eastAsia"/>
          <w:color w:val="333333"/>
          <w:sz w:val="30"/>
          <w:szCs w:val="30"/>
          <w:highlight w:val="none"/>
          <w:shd w:val="clear" w:color="auto" w:fill="ffffff"/>
          <w:lang w:val="en-US" w:eastAsia="zh-CN"/>
        </w:rPr>
        <w:t>（2）组委会将在赛前领物现场对选手进行血氧、心电图等检查，通过检查的选手才可领取物资正式参加比赛。检查不通过的选手，须服从组委会安排调整参赛项目或放弃参赛（可领取除号码布以外的参赛物资），报名费用不予退还，因未能参加比赛而产生的其他费用由选手自行承担。</w:t>
      </w:r>
    </w:p>
    <w:p>
      <w:pPr>
        <w:pStyle w:val="style0"/>
        <w:jc w:val="left"/>
        <w:rPr>
          <w:rFonts w:ascii="仿宋" w:cs="仿宋" w:eastAsia="仿宋" w:hAnsi="仿宋" w:hint="eastAsia"/>
          <w:b/>
          <w:bCs/>
          <w:sz w:val="30"/>
          <w:szCs w:val="30"/>
          <w:lang w:val="en-US" w:eastAsia="zh-CN"/>
        </w:rPr>
      </w:pPr>
      <w:r>
        <w:rPr>
          <w:rFonts w:ascii="仿宋" w:cs="仿宋" w:eastAsia="仿宋" w:hAnsi="仿宋" w:hint="eastAsia"/>
          <w:b/>
          <w:bCs/>
          <w:sz w:val="30"/>
          <w:szCs w:val="30"/>
          <w:lang w:val="en-US" w:eastAsia="zh-CN"/>
        </w:rPr>
        <w:t>四、退改服务</w:t>
      </w:r>
    </w:p>
    <w:p>
      <w:pPr>
        <w:pStyle w:val="style0"/>
        <w:ind w:firstLine="600" w:firstLineChars="200"/>
        <w:jc w:val="left"/>
        <w:rPr>
          <w:rFonts w:ascii="仿宋" w:cs="仿宋" w:eastAsia="仿宋" w:hAnsi="仿宋" w:hint="eastAsia"/>
          <w:sz w:val="30"/>
          <w:szCs w:val="30"/>
          <w:lang w:val="en-US" w:eastAsia="zh-CN"/>
        </w:rPr>
      </w:pPr>
      <w:r>
        <w:rPr>
          <w:rFonts w:ascii="仿宋" w:cs="仿宋" w:eastAsia="仿宋" w:hAnsi="仿宋" w:hint="eastAsia"/>
          <w:sz w:val="30"/>
          <w:szCs w:val="30"/>
          <w:lang w:val="en-US" w:eastAsia="zh-CN"/>
        </w:rPr>
        <w:t>组委会将会在赛前特定日期推出退改服务，请留意官方公告。已缴费报名选手因个人原因不能参赛可申请退费或更改参赛项目，组委会审核后将对符合要求的选手执行退改服务，扣除相应手续费后剩余费用将在赛事结束后原路退回。每位选手仅有一次退改机会，请在官方公告日期内提出申请，逾期不再受理。同时从短距离项目改长距离项目者，还须符合长距离项目参赛条件方可。</w:t>
      </w:r>
    </w:p>
    <w:p>
      <w:pPr>
        <w:pStyle w:val="style0"/>
        <w:jc w:val="left"/>
        <w:rPr>
          <w:rFonts w:ascii="仿宋" w:cs="仿宋" w:eastAsia="仿宋" w:hAnsi="仿宋" w:hint="eastAsia"/>
          <w:sz w:val="30"/>
          <w:szCs w:val="30"/>
          <w:lang w:val="en-US" w:eastAsia="zh-CN"/>
        </w:rPr>
      </w:pPr>
      <w:r>
        <w:rPr>
          <w:rFonts w:ascii="仿宋" w:cs="仿宋" w:eastAsia="仿宋" w:hAnsi="仿宋" w:hint="eastAsia"/>
          <w:sz w:val="30"/>
          <w:szCs w:val="30"/>
          <w:lang w:val="en-US" w:eastAsia="zh-CN"/>
        </w:rPr>
        <w:t>特别注意：因受系统限制，退改服务只能在官方网站、官方微信公众号报名的选手才可执行，第三方合作平台报名的不能进行退改服务，请您知悉理解。</w:t>
      </w:r>
    </w:p>
    <w:p>
      <w:pPr>
        <w:pStyle w:val="style0"/>
        <w:spacing w:lineRule="auto" w:line="360"/>
        <w:rPr>
          <w:rFonts w:ascii="仿宋" w:cs="仿宋" w:eastAsia="仿宋" w:hAnsi="仿宋"/>
          <w:b/>
          <w:sz w:val="30"/>
          <w:szCs w:val="30"/>
        </w:rPr>
      </w:pPr>
      <w:r>
        <w:rPr>
          <w:rFonts w:ascii="仿宋" w:cs="仿宋" w:eastAsia="仿宋" w:hAnsi="仿宋" w:hint="eastAsia"/>
          <w:b/>
          <w:sz w:val="30"/>
          <w:szCs w:val="30"/>
          <w:lang w:val="en-US" w:eastAsia="zh-CN"/>
        </w:rPr>
        <w:t>五</w:t>
      </w:r>
      <w:r>
        <w:rPr>
          <w:rFonts w:ascii="仿宋" w:cs="仿宋" w:eastAsia="仿宋" w:hAnsi="仿宋" w:hint="eastAsia"/>
          <w:b/>
          <w:sz w:val="30"/>
          <w:szCs w:val="30"/>
        </w:rPr>
        <w:t>、重要事项说明</w:t>
      </w:r>
    </w:p>
    <w:p>
      <w:pPr>
        <w:pStyle w:val="style0"/>
        <w:spacing w:lineRule="auto" w:line="360"/>
        <w:rPr>
          <w:rFonts w:ascii="仿宋" w:cs="仿宋" w:eastAsia="仿宋" w:hAnsi="仿宋"/>
          <w:sz w:val="30"/>
          <w:szCs w:val="30"/>
        </w:rPr>
      </w:pPr>
      <w:r>
        <w:rPr>
          <w:rFonts w:ascii="仿宋" w:cs="仿宋" w:eastAsia="仿宋" w:hAnsi="仿宋" w:hint="eastAsia"/>
          <w:sz w:val="30"/>
          <w:szCs w:val="30"/>
        </w:rPr>
        <w:t>（一） 2020林芝半程马拉松赛选手报名成功后,名额仅限本人参赛，不允许转让。</w:t>
      </w:r>
    </w:p>
    <w:p>
      <w:pPr>
        <w:pStyle w:val="style0"/>
        <w:spacing w:lineRule="auto" w:line="360"/>
        <w:rPr>
          <w:rFonts w:ascii="仿宋" w:cs="仿宋" w:eastAsia="仿宋" w:hAnsi="仿宋"/>
          <w:sz w:val="30"/>
          <w:szCs w:val="30"/>
        </w:rPr>
      </w:pPr>
      <w:r>
        <w:rPr>
          <w:rFonts w:ascii="仿宋" w:cs="仿宋" w:eastAsia="仿宋" w:hAnsi="仿宋" w:hint="eastAsia"/>
          <w:sz w:val="30"/>
          <w:szCs w:val="30"/>
        </w:rPr>
        <w:t>（二） 请选手认真如实填写个人信息，组委会将对信息的真实性进行核实，一旦发现有虚报行为，则取消其2020林芝半程马拉松赛参赛资格。</w:t>
      </w:r>
    </w:p>
    <w:p>
      <w:pPr>
        <w:pStyle w:val="style0"/>
        <w:spacing w:lineRule="auto" w:line="360"/>
        <w:rPr>
          <w:rFonts w:ascii="仿宋" w:cs="仿宋" w:eastAsia="仿宋" w:hAnsi="仿宋"/>
          <w:sz w:val="30"/>
          <w:szCs w:val="30"/>
        </w:rPr>
      </w:pPr>
      <w:r>
        <w:rPr>
          <w:rFonts w:ascii="仿宋" w:cs="仿宋" w:eastAsia="仿宋" w:hAnsi="仿宋" w:hint="eastAsia"/>
          <w:sz w:val="30"/>
          <w:szCs w:val="30"/>
        </w:rPr>
        <w:t>（三）参赛选手须持本人有效身份证件原件、亲自前往现场领取竞赛物品，比赛日当日早晨不设置现场领物，选手须在指定时间到达指定地点领取参赛物品，不予许代领。</w:t>
      </w:r>
    </w:p>
    <w:p>
      <w:pPr>
        <w:pStyle w:val="style0"/>
        <w:spacing w:lineRule="auto" w:line="360"/>
        <w:rPr>
          <w:rFonts w:ascii="仿宋" w:cs="仿宋" w:eastAsia="仿宋" w:hAnsi="仿宋"/>
          <w:sz w:val="30"/>
          <w:szCs w:val="30"/>
        </w:rPr>
      </w:pPr>
      <w:r>
        <w:rPr>
          <w:rFonts w:ascii="仿宋" w:cs="仿宋" w:eastAsia="仿宋" w:hAnsi="仿宋" w:hint="eastAsia"/>
          <w:sz w:val="30"/>
          <w:szCs w:val="30"/>
        </w:rPr>
        <w:t>（四） 报名信息中的紧急联系人与报名者的关系，推荐填写父母、夫妻、子女、兄弟姐妹中的亲属关系之一；</w:t>
      </w:r>
    </w:p>
    <w:p>
      <w:pPr>
        <w:pStyle w:val="style0"/>
        <w:spacing w:lineRule="auto" w:line="360"/>
        <w:rPr>
          <w:rFonts w:ascii="仿宋" w:cs="仿宋" w:eastAsia="仿宋" w:hAnsi="仿宋"/>
          <w:sz w:val="30"/>
          <w:szCs w:val="30"/>
        </w:rPr>
      </w:pPr>
      <w:r>
        <w:rPr>
          <w:rFonts w:ascii="仿宋" w:cs="仿宋" w:eastAsia="仿宋" w:hAnsi="仿宋" w:hint="eastAsia"/>
          <w:sz w:val="30"/>
          <w:szCs w:val="30"/>
        </w:rPr>
        <w:t>（五） 为保护赛事赞助商权益，除组委会指定赞助商外，2020林芝半程马拉松赛道全程严禁出现其他任何形式的带有商业宣传性质的宣传物，包括但不限于旗帜、条幅、气球、模型等物品。违规物品将被没收，违规者将被取消参赛资格。</w:t>
      </w:r>
    </w:p>
    <w:p>
      <w:pPr>
        <w:pStyle w:val="style0"/>
        <w:spacing w:lineRule="auto" w:line="360"/>
        <w:rPr>
          <w:rFonts w:ascii="仿宋" w:cs="仿宋" w:eastAsia="仿宋" w:hAnsi="仿宋"/>
          <w:sz w:val="30"/>
          <w:szCs w:val="30"/>
        </w:rPr>
      </w:pPr>
      <w:r>
        <w:rPr>
          <w:rFonts w:ascii="仿宋" w:cs="仿宋" w:eastAsia="仿宋" w:hAnsi="仿宋" w:hint="eastAsia"/>
          <w:sz w:val="30"/>
          <w:szCs w:val="30"/>
        </w:rPr>
        <w:t>（六）禁止一切虚假参赛行为包括但不限于替跑、蹭跑、伪造号码及号码布、骗跑、违反体育精神行为等，出现上述违规行为，组委会将根据《2020林芝半程马拉松赛竞赛规程》相关规定，视情节轻重，给予违规人员处罚，并报请中国田径协会追加处罚；对赛事造成严重经济损失及社会负面影响的，组委会有权追究相关人员责任，并诉诸法律。对于一切非组委会原因造成的意外事故，责任由相关人员承担。</w:t>
      </w:r>
    </w:p>
    <w:p>
      <w:pPr>
        <w:pStyle w:val="style0"/>
        <w:spacing w:lineRule="auto" w:line="360"/>
        <w:rPr>
          <w:rFonts w:ascii="仿宋" w:cs="仿宋" w:eastAsia="仿宋" w:hAnsi="仿宋"/>
          <w:b/>
          <w:bCs/>
          <w:sz w:val="30"/>
          <w:szCs w:val="30"/>
        </w:rPr>
      </w:pPr>
      <w:r>
        <w:rPr>
          <w:rFonts w:ascii="仿宋" w:cs="仿宋" w:eastAsia="仿宋" w:hAnsi="仿宋" w:hint="eastAsia"/>
          <w:b/>
          <w:bCs/>
          <w:sz w:val="30"/>
          <w:szCs w:val="30"/>
          <w:lang w:val="en-US" w:eastAsia="zh-CN"/>
        </w:rPr>
        <w:t>六、</w:t>
      </w:r>
      <w:r>
        <w:rPr>
          <w:rFonts w:ascii="仿宋" w:cs="仿宋" w:eastAsia="仿宋" w:hAnsi="仿宋" w:hint="eastAsia"/>
          <w:b/>
          <w:bCs/>
          <w:sz w:val="30"/>
          <w:szCs w:val="30"/>
        </w:rPr>
        <w:t>领物须知</w:t>
      </w:r>
    </w:p>
    <w:p>
      <w:pPr>
        <w:pStyle w:val="style0"/>
        <w:numPr>
          <w:ilvl w:val="0"/>
          <w:numId w:val="0"/>
        </w:numPr>
        <w:spacing w:lineRule="auto" w:line="360"/>
        <w:rPr>
          <w:rFonts w:ascii="仿宋" w:cs="仿宋" w:eastAsia="仿宋" w:hAnsi="仿宋"/>
          <w:sz w:val="30"/>
          <w:szCs w:val="30"/>
        </w:rPr>
      </w:pPr>
      <w:r>
        <w:rPr>
          <w:rFonts w:ascii="仿宋" w:cs="仿宋" w:eastAsia="仿宋" w:hAnsi="仿宋" w:hint="eastAsia"/>
          <w:sz w:val="30"/>
          <w:szCs w:val="30"/>
          <w:lang w:eastAsia="zh-CN"/>
        </w:rPr>
        <w:t>（</w:t>
      </w:r>
      <w:r>
        <w:rPr>
          <w:rFonts w:ascii="仿宋" w:cs="仿宋" w:eastAsia="仿宋" w:hAnsi="仿宋" w:hint="eastAsia"/>
          <w:sz w:val="30"/>
          <w:szCs w:val="30"/>
          <w:lang w:val="en-US" w:eastAsia="zh-CN"/>
        </w:rPr>
        <w:t>一</w:t>
      </w:r>
      <w:r>
        <w:rPr>
          <w:rFonts w:ascii="仿宋" w:cs="仿宋" w:eastAsia="仿宋" w:hAnsi="仿宋" w:hint="eastAsia"/>
          <w:sz w:val="30"/>
          <w:szCs w:val="30"/>
          <w:lang w:eastAsia="zh-CN"/>
        </w:rPr>
        <w:t>）</w:t>
      </w:r>
      <w:r>
        <w:rPr>
          <w:rFonts w:ascii="仿宋" w:cs="仿宋" w:eastAsia="仿宋" w:hAnsi="仿宋" w:hint="eastAsia"/>
          <w:sz w:val="30"/>
          <w:szCs w:val="30"/>
        </w:rPr>
        <w:t>选手参赛物品只能由选手本人亲自领取，选手须本人携带二代身份证原件进行领取，现场将会对选手与证件进行核对，如不匹配组委会有权拒绝发放参赛物品。</w:t>
      </w:r>
    </w:p>
    <w:p>
      <w:pPr>
        <w:pStyle w:val="style0"/>
        <w:numPr>
          <w:ilvl w:val="0"/>
          <w:numId w:val="0"/>
        </w:numPr>
        <w:spacing w:lineRule="auto" w:line="360"/>
        <w:rPr>
          <w:rFonts w:ascii="仿宋" w:cs="仿宋" w:eastAsia="仿宋" w:hAnsi="仿宋"/>
          <w:sz w:val="30"/>
          <w:szCs w:val="30"/>
        </w:rPr>
      </w:pPr>
      <w:r>
        <w:rPr>
          <w:rFonts w:ascii="仿宋" w:cs="仿宋" w:eastAsia="仿宋" w:hAnsi="仿宋" w:hint="eastAsia"/>
          <w:sz w:val="30"/>
          <w:szCs w:val="30"/>
          <w:lang w:eastAsia="zh-CN"/>
        </w:rPr>
        <w:t>（</w:t>
      </w:r>
      <w:r>
        <w:rPr>
          <w:rFonts w:ascii="仿宋" w:cs="仿宋" w:eastAsia="仿宋" w:hAnsi="仿宋" w:hint="eastAsia"/>
          <w:sz w:val="30"/>
          <w:szCs w:val="30"/>
          <w:lang w:val="en-US" w:eastAsia="zh-CN"/>
        </w:rPr>
        <w:t>二</w:t>
      </w:r>
      <w:r>
        <w:rPr>
          <w:rFonts w:ascii="仿宋" w:cs="仿宋" w:eastAsia="仿宋" w:hAnsi="仿宋" w:hint="eastAsia"/>
          <w:sz w:val="30"/>
          <w:szCs w:val="30"/>
          <w:lang w:eastAsia="zh-CN"/>
        </w:rPr>
        <w:t>）</w:t>
      </w:r>
      <w:r>
        <w:rPr>
          <w:rFonts w:ascii="仿宋" w:cs="仿宋" w:eastAsia="仿宋" w:hAnsi="仿宋" w:hint="eastAsia"/>
          <w:sz w:val="30"/>
          <w:szCs w:val="30"/>
        </w:rPr>
        <w:t>比赛日当天早晨不设置现场领物，选手须在指定时间内到达指定地点领取参赛物品。</w:t>
      </w:r>
    </w:p>
    <w:p>
      <w:pPr>
        <w:pStyle w:val="style0"/>
        <w:numPr>
          <w:ilvl w:val="0"/>
          <w:numId w:val="0"/>
        </w:numPr>
        <w:spacing w:lineRule="auto" w:line="360"/>
        <w:rPr>
          <w:rFonts w:ascii="仿宋" w:cs="仿宋" w:eastAsia="仿宋" w:hAnsi="仿宋" w:hint="eastAsia"/>
          <w:sz w:val="30"/>
          <w:szCs w:val="30"/>
        </w:rPr>
      </w:pPr>
      <w:r>
        <w:rPr>
          <w:rFonts w:ascii="仿宋" w:cs="仿宋" w:eastAsia="仿宋" w:hAnsi="仿宋" w:hint="eastAsia"/>
          <w:sz w:val="30"/>
          <w:szCs w:val="30"/>
          <w:lang w:eastAsia="zh-CN"/>
        </w:rPr>
        <w:t>（</w:t>
      </w:r>
      <w:r>
        <w:rPr>
          <w:rFonts w:ascii="仿宋" w:cs="仿宋" w:eastAsia="仿宋" w:hAnsi="仿宋" w:hint="eastAsia"/>
          <w:sz w:val="30"/>
          <w:szCs w:val="30"/>
          <w:lang w:val="en-US" w:eastAsia="zh-CN"/>
        </w:rPr>
        <w:t>三</w:t>
      </w:r>
      <w:r>
        <w:rPr>
          <w:rFonts w:ascii="仿宋" w:cs="仿宋" w:eastAsia="仿宋" w:hAnsi="仿宋" w:hint="eastAsia"/>
          <w:sz w:val="30"/>
          <w:szCs w:val="30"/>
          <w:lang w:eastAsia="zh-CN"/>
        </w:rPr>
        <w:t>）</w:t>
      </w:r>
      <w:r>
        <w:rPr>
          <w:rFonts w:ascii="仿宋" w:cs="仿宋" w:eastAsia="仿宋" w:hAnsi="仿宋" w:hint="eastAsia"/>
          <w:sz w:val="30"/>
          <w:szCs w:val="30"/>
        </w:rPr>
        <w:t>选手（包括未成年人）的参赛物资不允许代领。不接受任何形式的团领和代领。</w:t>
      </w:r>
    </w:p>
    <w:p>
      <w:pPr>
        <w:pStyle w:val="style0"/>
        <w:spacing w:lineRule="auto" w:line="360"/>
        <w:rPr>
          <w:rFonts w:ascii="仿宋" w:cs="仿宋" w:eastAsia="仿宋" w:hAnsi="仿宋"/>
          <w:b/>
          <w:bCs/>
          <w:sz w:val="30"/>
          <w:szCs w:val="30"/>
        </w:rPr>
      </w:pPr>
      <w:r>
        <w:rPr>
          <w:rFonts w:ascii="仿宋" w:cs="仿宋" w:eastAsia="仿宋" w:hAnsi="仿宋" w:hint="eastAsia"/>
          <w:b/>
          <w:bCs/>
          <w:sz w:val="30"/>
          <w:szCs w:val="30"/>
          <w:lang w:val="en-US" w:eastAsia="zh-CN"/>
        </w:rPr>
        <w:t>七</w:t>
      </w:r>
      <w:r>
        <w:rPr>
          <w:rFonts w:ascii="仿宋" w:cs="仿宋" w:eastAsia="仿宋" w:hAnsi="仿宋" w:hint="eastAsia"/>
          <w:b/>
          <w:bCs/>
          <w:sz w:val="30"/>
          <w:szCs w:val="30"/>
        </w:rPr>
        <w:t>、联系方式</w:t>
      </w:r>
    </w:p>
    <w:p>
      <w:pPr>
        <w:pStyle w:val="style94"/>
        <w:widowControl/>
        <w:spacing w:beforeAutospacing="false" w:after="120" w:afterAutospacing="false" w:lineRule="atLeast" w:line="252"/>
        <w:rPr>
          <w:rFonts w:ascii="仿宋" w:cs="仿宋" w:eastAsia="仿宋" w:hAnsi="仿宋" w:hint="eastAsia"/>
          <w:color w:val="333333"/>
          <w:sz w:val="30"/>
          <w:szCs w:val="30"/>
          <w:shd w:val="clear" w:color="auto" w:fill="ffffff"/>
        </w:rPr>
      </w:pPr>
      <w:r>
        <w:rPr>
          <w:rFonts w:ascii="仿宋" w:cs="仿宋" w:eastAsia="仿宋" w:hAnsi="仿宋" w:hint="eastAsia"/>
          <w:color w:val="333333"/>
          <w:sz w:val="30"/>
          <w:szCs w:val="30"/>
          <w:shd w:val="clear" w:color="auto" w:fill="ffffff"/>
        </w:rPr>
        <w:t xml:space="preserve">电    话：020-29008968   </w:t>
      </w:r>
    </w:p>
    <w:p>
      <w:pPr>
        <w:pStyle w:val="style94"/>
        <w:widowControl/>
        <w:spacing w:beforeAutospacing="false" w:after="120" w:afterAutospacing="false" w:lineRule="atLeast" w:line="252"/>
        <w:rPr>
          <w:rFonts w:ascii="仿宋" w:cs="仿宋" w:eastAsia="仿宋" w:hAnsi="仿宋" w:hint="eastAsia"/>
          <w:color w:val="333333"/>
          <w:sz w:val="30"/>
          <w:szCs w:val="30"/>
          <w:shd w:val="clear" w:color="auto" w:fill="ffffff"/>
          <w:lang w:eastAsia="zh-CN"/>
        </w:rPr>
      </w:pPr>
      <w:r>
        <w:rPr>
          <w:rFonts w:ascii="仿宋" w:cs="仿宋" w:eastAsia="仿宋" w:hAnsi="仿宋" w:hint="eastAsia"/>
          <w:color w:val="333333"/>
          <w:sz w:val="30"/>
          <w:szCs w:val="30"/>
          <w:shd w:val="clear" w:color="auto" w:fill="ffffff"/>
          <w:lang w:eastAsia="zh-CN"/>
        </w:rPr>
        <w:t>（</w:t>
      </w:r>
      <w:r>
        <w:rPr>
          <w:rFonts w:ascii="仿宋" w:cs="仿宋" w:eastAsia="仿宋" w:hAnsi="仿宋" w:hint="eastAsia"/>
          <w:color w:val="333333"/>
          <w:sz w:val="30"/>
          <w:szCs w:val="30"/>
          <w:shd w:val="clear" w:color="auto" w:fill="ffffff"/>
          <w:lang w:val="en-US" w:eastAsia="zh-CN"/>
        </w:rPr>
        <w:t>办公时间</w:t>
      </w:r>
      <w:r>
        <w:rPr>
          <w:rFonts w:ascii="仿宋" w:cs="仿宋" w:eastAsia="仿宋" w:hAnsi="仿宋" w:hint="eastAsia"/>
          <w:color w:val="333333"/>
          <w:sz w:val="30"/>
          <w:szCs w:val="30"/>
          <w:shd w:val="clear" w:color="auto" w:fill="ffffff"/>
          <w:lang w:eastAsia="zh-CN"/>
        </w:rPr>
        <w:t>：</w:t>
      </w:r>
      <w:r>
        <w:rPr>
          <w:rFonts w:ascii="仿宋" w:cs="仿宋" w:eastAsia="仿宋" w:hAnsi="仿宋" w:hint="eastAsia"/>
          <w:color w:val="333333"/>
          <w:sz w:val="30"/>
          <w:szCs w:val="30"/>
          <w:shd w:val="clear" w:color="auto" w:fill="ffffff"/>
        </w:rPr>
        <w:t>周一至周五9:30-12:00;14:</w:t>
      </w:r>
      <w:r>
        <w:rPr>
          <w:rFonts w:ascii="仿宋" w:cs="仿宋" w:eastAsia="仿宋" w:hAnsi="仿宋" w:hint="eastAsia"/>
          <w:color w:val="333333"/>
          <w:sz w:val="30"/>
          <w:szCs w:val="30"/>
          <w:shd w:val="clear" w:color="auto" w:fill="ffffff"/>
          <w:lang w:val="en-US" w:eastAsia="zh-CN"/>
        </w:rPr>
        <w:t>3</w:t>
      </w:r>
      <w:r>
        <w:rPr>
          <w:rFonts w:ascii="仿宋" w:cs="仿宋" w:eastAsia="仿宋" w:hAnsi="仿宋" w:hint="eastAsia"/>
          <w:color w:val="333333"/>
          <w:sz w:val="30"/>
          <w:szCs w:val="30"/>
          <w:shd w:val="clear" w:color="auto" w:fill="ffffff"/>
        </w:rPr>
        <w:t xml:space="preserve">0-18:00 </w:t>
      </w:r>
      <w:r>
        <w:rPr>
          <w:rFonts w:ascii="仿宋" w:cs="仿宋" w:eastAsia="仿宋" w:hAnsi="仿宋" w:hint="eastAsia"/>
          <w:color w:val="333333"/>
          <w:sz w:val="30"/>
          <w:szCs w:val="30"/>
          <w:shd w:val="clear" w:color="auto" w:fill="ffffff"/>
          <w:lang w:eastAsia="zh-CN"/>
        </w:rPr>
        <w:t>）</w:t>
      </w:r>
    </w:p>
    <w:p>
      <w:pPr>
        <w:pStyle w:val="style94"/>
        <w:widowControl/>
        <w:spacing w:beforeAutospacing="false" w:after="120" w:afterAutospacing="false" w:lineRule="atLeast" w:line="252"/>
        <w:rPr>
          <w:rFonts w:ascii="仿宋" w:cs="仿宋" w:eastAsia="仿宋" w:hAnsi="仿宋"/>
          <w:sz w:val="30"/>
          <w:szCs w:val="30"/>
        </w:rPr>
      </w:pPr>
      <w:r>
        <w:rPr>
          <w:rFonts w:ascii="仿宋" w:cs="仿宋" w:eastAsia="仿宋" w:hAnsi="仿宋" w:hint="eastAsia"/>
          <w:color w:val="333333"/>
          <w:sz w:val="30"/>
          <w:szCs w:val="30"/>
          <w:shd w:val="clear" w:color="auto" w:fill="ffffff"/>
        </w:rPr>
        <w:t>电子邮箱：lz@sport-china.cn</w:t>
      </w:r>
    </w:p>
    <w:p>
      <w:pPr>
        <w:pStyle w:val="style94"/>
        <w:widowControl/>
        <w:spacing w:beforeAutospacing="false" w:after="120" w:afterAutospacing="false" w:lineRule="atLeast" w:line="252"/>
        <w:rPr>
          <w:rFonts w:ascii="仿宋" w:cs="仿宋" w:eastAsia="仿宋" w:hAnsi="仿宋"/>
          <w:color w:val="333333"/>
          <w:sz w:val="30"/>
          <w:szCs w:val="30"/>
          <w:shd w:val="clear" w:color="auto" w:fill="ffffff"/>
        </w:rPr>
      </w:pPr>
      <w:r>
        <w:rPr>
          <w:rFonts w:ascii="仿宋" w:cs="仿宋" w:eastAsia="仿宋" w:hAnsi="仿宋" w:hint="eastAsia"/>
          <w:color w:val="333333"/>
          <w:sz w:val="30"/>
          <w:szCs w:val="30"/>
          <w:shd w:val="clear" w:color="auto" w:fill="ffffff"/>
        </w:rPr>
        <w:t>官方网站：http://linzhi.sport-china.cn/</w:t>
      </w:r>
    </w:p>
    <w:p>
      <w:pPr>
        <w:pStyle w:val="style94"/>
        <w:widowControl/>
        <w:spacing w:beforeAutospacing="false" w:after="120" w:afterAutospacing="false" w:lineRule="atLeast" w:line="252"/>
        <w:rPr>
          <w:rFonts w:ascii="仿宋" w:cs="仿宋" w:eastAsia="仿宋" w:hAnsi="仿宋"/>
          <w:sz w:val="30"/>
          <w:szCs w:val="30"/>
        </w:rPr>
      </w:pPr>
      <w:r>
        <w:rPr>
          <w:rFonts w:ascii="仿宋" w:cs="仿宋" w:eastAsia="仿宋" w:hAnsi="仿宋" w:hint="eastAsia"/>
          <w:color w:val="333333"/>
          <w:sz w:val="30"/>
          <w:szCs w:val="30"/>
          <w:shd w:val="clear" w:color="auto" w:fill="ffffff"/>
        </w:rPr>
        <w:t>官方微信公众账号：中体马拉松</w:t>
      </w:r>
    </w:p>
    <w:p>
      <w:pPr>
        <w:pStyle w:val="style94"/>
        <w:widowControl/>
        <w:spacing w:beforeAutospacing="false" w:after="120" w:afterAutospacing="false" w:lineRule="atLeast" w:line="252"/>
        <w:rPr>
          <w:rFonts w:ascii="仿宋" w:cs="仿宋" w:eastAsia="仿宋" w:hAnsi="仿宋"/>
          <w:sz w:val="30"/>
          <w:szCs w:val="30"/>
        </w:rPr>
      </w:pPr>
      <w:r>
        <w:rPr>
          <w:rFonts w:ascii="仿宋" w:cs="仿宋" w:eastAsia="仿宋" w:hAnsi="仿宋" w:hint="eastAsia"/>
          <w:color w:val="333333"/>
          <w:sz w:val="30"/>
          <w:szCs w:val="30"/>
          <w:shd w:val="clear" w:color="auto" w:fill="ffffff"/>
        </w:rPr>
        <w:t>官方微信订阅号：第一赛道 林芝马拉松</w:t>
      </w:r>
    </w:p>
    <w:p>
      <w:pPr>
        <w:pStyle w:val="style0"/>
        <w:spacing w:lineRule="auto" w:line="360"/>
        <w:rPr>
          <w:rFonts w:ascii="仿宋" w:cs="仿宋" w:eastAsia="仿宋" w:hAnsi="仿宋"/>
          <w:b/>
          <w:bCs/>
          <w:sz w:val="30"/>
          <w:szCs w:val="30"/>
        </w:rPr>
      </w:pPr>
      <w:r>
        <w:rPr>
          <w:rFonts w:ascii="仿宋" w:cs="仿宋" w:eastAsia="仿宋" w:hAnsi="仿宋" w:hint="eastAsia"/>
          <w:b/>
          <w:bCs/>
          <w:sz w:val="30"/>
          <w:szCs w:val="30"/>
          <w:lang w:val="en-US" w:eastAsia="zh-CN"/>
        </w:rPr>
        <w:t>八</w:t>
      </w:r>
      <w:r>
        <w:rPr>
          <w:rFonts w:ascii="仿宋" w:cs="仿宋" w:eastAsia="仿宋" w:hAnsi="仿宋" w:hint="eastAsia"/>
          <w:b/>
          <w:bCs/>
          <w:sz w:val="30"/>
          <w:szCs w:val="30"/>
        </w:rPr>
        <w:t>、未尽事项，另行通知</w:t>
      </w:r>
    </w:p>
    <w:p>
      <w:pPr>
        <w:pStyle w:val="style0"/>
        <w:spacing w:lineRule="auto" w:line="360"/>
        <w:rPr>
          <w:rFonts w:ascii="仿宋" w:cs="仿宋" w:eastAsia="仿宋" w:hAnsi="仿宋"/>
          <w:b/>
          <w:bCs/>
          <w:sz w:val="30"/>
          <w:szCs w:val="30"/>
        </w:rPr>
      </w:pPr>
      <w:r>
        <w:rPr>
          <w:rFonts w:ascii="仿宋" w:cs="仿宋" w:eastAsia="仿宋" w:hAnsi="仿宋" w:hint="eastAsia"/>
          <w:b/>
          <w:bCs/>
          <w:sz w:val="30"/>
          <w:szCs w:val="30"/>
          <w:lang w:val="en-US" w:eastAsia="zh-CN"/>
        </w:rPr>
        <w:t>九</w:t>
      </w:r>
      <w:r>
        <w:rPr>
          <w:rFonts w:ascii="仿宋" w:cs="仿宋" w:eastAsia="仿宋" w:hAnsi="仿宋" w:hint="eastAsia"/>
          <w:b/>
          <w:bCs/>
          <w:sz w:val="30"/>
          <w:szCs w:val="30"/>
        </w:rPr>
        <w:t>、本报名须知解释权归林芝半程马拉松赛组委会所有</w:t>
      </w:r>
    </w:p>
    <w:p>
      <w:pPr>
        <w:pStyle w:val="style0"/>
        <w:rPr>
          <w:rFonts w:ascii="仿宋" w:cs="仿宋" w:eastAsia="仿宋" w:hAnsi="仿宋"/>
          <w:sz w:val="30"/>
          <w:szCs w:val="30"/>
        </w:rPr>
      </w:pPr>
    </w:p>
    <w:p>
      <w:pPr>
        <w:pStyle w:val="style0"/>
        <w:rPr>
          <w:rFonts w:ascii="仿宋" w:cs="仿宋" w:eastAsia="仿宋" w:hAnsi="仿宋"/>
          <w:sz w:val="30"/>
          <w:szCs w:val="30"/>
        </w:rPr>
      </w:pPr>
    </w:p>
    <w:p>
      <w:pPr>
        <w:pStyle w:val="style0"/>
        <w:rPr>
          <w:rFonts w:ascii="仿宋" w:cs="仿宋" w:eastAsia="仿宋" w:hAnsi="仿宋"/>
          <w:sz w:val="30"/>
          <w:szCs w:val="30"/>
        </w:rPr>
      </w:pPr>
    </w:p>
    <w:p>
      <w:pPr>
        <w:pStyle w:val="style0"/>
        <w:rPr>
          <w:rFonts w:ascii="仿宋" w:cs="仿宋" w:eastAsia="仿宋" w:hAnsi="仿宋"/>
          <w:sz w:val="30"/>
          <w:szCs w:val="30"/>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86"/>
    <w:family w:val="auto"/>
    <w:pitch w:val="default"/>
    <w:sig w:usb0="E0002EFF" w:usb1="C000785B" w:usb2="00000009" w:usb3="00000000" w:csb0="400001FF" w:csb1="FFFF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5B"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2EFF" w:usb1="C000247B" w:usb2="00000009" w:usb3="00000000" w:csb0="200001FF" w:csb1="00000000"/>
  </w:font>
  <w:font w:name="仿宋">
    <w:altName w:val="仿宋"/>
    <w:panose1 w:val="020106090600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Times New Roman" w:eastAsia="宋体" w:hAnsi="Calibri"/>
      <w:kern w:val="2"/>
      <w:sz w:val="21"/>
      <w:szCs w:val="24"/>
      <w:lang w:val="en-US" w:bidi="ar-SA" w:eastAsia="zh-CN"/>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CellMar>
        <w:top w:w="0" w:type="dxa"/>
        <w:left w:w="108" w:type="dxa"/>
        <w:bottom w:w="0" w:type="dxa"/>
        <w:right w:w="108" w:type="dxa"/>
      </w:tblCellMar>
    </w:tblPr>
    <w:tcPr>
      <w:tcBorders/>
    </w:tcPr>
  </w:style>
  <w:style w:type="paragraph" w:styleId="style32">
    <w:name w:val="footer"/>
    <w:basedOn w:val="style0"/>
    <w:next w:val="style32"/>
    <w:link w:val="style4098"/>
    <w:qFormat/>
    <w:uiPriority w:val="0"/>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7"/>
    <w:qFormat/>
    <w:uiPriority w:val="0"/>
    <w:pPr>
      <w:pBdr>
        <w:bottom w:val="single" w:sz="6" w:space="1" w:color="auto"/>
      </w:pBdr>
      <w:tabs>
        <w:tab w:val="center" w:leader="none" w:pos="4153"/>
        <w:tab w:val="right" w:leader="none" w:pos="8306"/>
      </w:tabs>
      <w:snapToGrid w:val="false"/>
      <w:jc w:val="center"/>
    </w:pPr>
    <w:rPr>
      <w:sz w:val="18"/>
      <w:szCs w:val="18"/>
    </w:rPr>
  </w:style>
  <w:style w:type="paragraph" w:styleId="style94">
    <w:name w:val="Normal (Web)"/>
    <w:basedOn w:val="style0"/>
    <w:next w:val="style94"/>
    <w:qFormat/>
    <w:uiPriority w:val="0"/>
    <w:pPr>
      <w:spacing w:before="100" w:beforeAutospacing="true" w:after="100" w:afterAutospacing="true"/>
      <w:jc w:val="left"/>
    </w:pPr>
    <w:rPr>
      <w:kern w:val="0"/>
      <w:sz w:val="24"/>
    </w:rPr>
  </w:style>
  <w:style w:type="character" w:styleId="style87">
    <w:name w:val="Strong"/>
    <w:basedOn w:val="style65"/>
    <w:next w:val="style87"/>
    <w:qFormat/>
    <w:uiPriority w:val="0"/>
    <w:rPr>
      <w:b/>
    </w:rPr>
  </w:style>
  <w:style w:type="character" w:styleId="style85">
    <w:name w:val="Hyperlink"/>
    <w:basedOn w:val="style65"/>
    <w:next w:val="style85"/>
    <w:qFormat/>
    <w:uiPriority w:val="0"/>
    <w:rPr>
      <w:color w:val="0563c1"/>
      <w:u w:val="single"/>
    </w:rPr>
  </w:style>
  <w:style w:type="character" w:styleId="style39">
    <w:name w:val="annotation reference"/>
    <w:next w:val="style39"/>
    <w:qFormat/>
    <w:uiPriority w:val="0"/>
    <w:rPr>
      <w:sz w:val="21"/>
      <w:szCs w:val="21"/>
    </w:rPr>
  </w:style>
  <w:style w:type="character" w:customStyle="1" w:styleId="style4097">
    <w:name w:val="页眉 字符"/>
    <w:basedOn w:val="style65"/>
    <w:next w:val="style4097"/>
    <w:link w:val="style31"/>
    <w:qFormat/>
    <w:uiPriority w:val="0"/>
    <w:rPr>
      <w:rFonts w:ascii="Calibri" w:hAnsi="Calibri"/>
      <w:kern w:val="2"/>
      <w:sz w:val="18"/>
      <w:szCs w:val="18"/>
    </w:rPr>
  </w:style>
  <w:style w:type="character" w:customStyle="1" w:styleId="style4098">
    <w:name w:val="页脚 字符"/>
    <w:basedOn w:val="style65"/>
    <w:next w:val="style4098"/>
    <w:link w:val="style32"/>
    <w:qFormat/>
    <w:uiPriority w:val="0"/>
    <w:rPr>
      <w:rFonts w:ascii="Calibri" w:hAnsi="Calibri"/>
      <w:kern w:val="2"/>
      <w:sz w:val="18"/>
      <w:szCs w:val="18"/>
    </w:rPr>
  </w:style>
  <w:style w:type="paragraph" w:styleId="style179">
    <w:name w:val="List Paragraph"/>
    <w:basedOn w:val="style0"/>
    <w:next w:val="style179"/>
    <w:qFormat/>
    <w:uiPriority w:val="99"/>
    <w:pPr>
      <w:ind w:firstLine="420" w:firstLineChars="200"/>
    </w:pPr>
    <w:rPr>
      <w:szCs w:val="22"/>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Words>3445</Words>
  <Pages>1</Pages>
  <Characters>3689</Characters>
  <Application>WPS Office</Application>
  <DocSecurity>0</DocSecurity>
  <Paragraphs>111</Paragraphs>
  <ScaleCrop>false</ScaleCrop>
  <LinksUpToDate>false</LinksUpToDate>
  <CharactersWithSpaces>3720</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2019-02-14T03:00:00Z</dcterms:created>
  <dc:creator>FenLY·歐</dc:creator>
  <lastModifiedBy>VTR-AL00</lastModifiedBy>
  <dcterms:modified xsi:type="dcterms:W3CDTF">2020-01-18T17:11:57Z</dcterms:modified>
  <revision>21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