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8" w:rsidRDefault="00370D88">
      <w:pPr>
        <w:snapToGrid w:val="0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A145D8" w:rsidRDefault="00613E97" w:rsidP="00A145D8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2021</w:t>
      </w:r>
      <w:r w:rsidR="00A145D8">
        <w:rPr>
          <w:rFonts w:ascii="方正小标宋_GBK" w:eastAsia="方正小标宋_GBK" w:hAnsi="方正小标宋_GBK" w:cs="方正小标宋_GBK" w:hint="eastAsia"/>
          <w:sz w:val="40"/>
          <w:szCs w:val="40"/>
        </w:rPr>
        <w:t>“奔跑吧广西”生态马拉松系列赛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暨</w:t>
      </w:r>
    </w:p>
    <w:p w:rsidR="00370D88" w:rsidRDefault="00A145D8" w:rsidP="00A145D8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灵川</w:t>
      </w:r>
      <w:r w:rsidR="00613E97">
        <w:rPr>
          <w:rFonts w:ascii="方正小标宋_GBK" w:eastAsia="方正小标宋_GBK" w:hAnsi="方正小标宋_GBK" w:cs="方正小标宋_GBK" w:hint="eastAsia"/>
          <w:sz w:val="40"/>
          <w:szCs w:val="40"/>
        </w:rPr>
        <w:t>随“杏”跑10KM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精英挑战赛</w:t>
      </w:r>
    </w:p>
    <w:p w:rsidR="00370D88" w:rsidRDefault="00613E97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参赛声明</w:t>
      </w:r>
    </w:p>
    <w:p w:rsidR="00370D88" w:rsidRDefault="00370D88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注：请所有参赛选手报名之前务必认真、仔细阅读《竞赛规程》等相关文件，在您提交报名信息后即被默认为您已阅读、理解并同意遵守以上文件的一切内容并签署及提交参赛声明。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作为参赛选手，我本人、我的监护人、管理人、法定代理人以及任何可能代表本人提起赔偿请求或诉讼的人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以下声明：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本人自愿参加</w:t>
      </w:r>
      <w:r w:rsidRPr="00D62E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2021“</w:t>
      </w:r>
      <w:r w:rsidR="00A145D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奔跑吧广西”生态马拉松系列赛暨灵川随</w:t>
      </w:r>
      <w:r w:rsidR="00A145D8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“杏”跑</w:t>
      </w:r>
      <w:r w:rsidR="00A145D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10KM精英挑战赛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及一切赛事相关活动（以下统称“赛事”）；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 本人确认本人具有参加本赛事相应的民事行为能力和民事责任能力，并且已获得监护人的同意；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本人确认全面理解并同意遵守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组委会及协办机构(以下统称“主办方”) 所制订的各项规程、规则、规定、要求及采取的措施；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 本人确认已认真阅读了赛事主办方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就选手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参加本次赛事可能发生的一切风险（包括但不限于因本次运动所可能产生的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人身伤亡风险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）的提示，本人在此明确同意将自行承担参加</w:t>
      </w:r>
      <w:r w:rsidRPr="00D62E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 w:rsidR="00A145D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“奔跑吧广西”生态马拉松系列赛</w:t>
      </w:r>
      <w:r w:rsidRPr="00D62E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暨</w:t>
      </w:r>
      <w:r w:rsidR="00A145D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灵川</w:t>
      </w:r>
      <w:r w:rsidRPr="00D62E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随“杏”跑10KM</w:t>
      </w:r>
      <w:r w:rsidR="00A145D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精英挑战赛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所可能存在的意外风险和责任；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5. 本人承诺已通过正规医疗机构进行体检，并结合检查报告进行自本人评估，确认自己的身体状况能够适应于长跑运动，已为参赛做好准备，并对赛事中可能出现的风险已经采取了适当的措施。本人承诺身体健康且并不存在下列任何疾病：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（1）先天性心脏病和风湿性心脏病；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（2）高血压和脑血管疾病；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（3）心肌炎和其它心脏病；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（4）冠状动脉病患者和严重心律不齐；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（5）血糖过高或过少的糖尿病；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（6）其他不适合参加马拉松运动的疾病。 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其次，本人保证比赛前不存在下列情况：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（1）怀孕；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（2）比赛前两周内患过感冒;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（3）比赛前疲劳过度;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（4）比赛前饮酒过度。 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6. 本人参加此次赛事以及参赛全过程所发生的人身伤害、局部或永久性伤残、死亡、医疗或住院费用、财产损坏、任何形式的盗窃或财产损失等事项，由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本人自己承担全部责任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免除主办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方责任，主办方对此不承担任何形式的赔偿；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7. 本人授权赛事主办方及指定媒体无偿使用本人的肖像、姓名、声音等用于赛事的宣传与推广；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8. 本人将向主办方提供身份证件用于核实本人身份及参赛资格，保证提交的身份证件和文件资料真实有效，并承担因提供不实信息所产生的全部责任，主办方据此有权拒绝提供参赛资格，并不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予退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返前期支付的报名费用；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9. 本人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承诺以自己的名义报名参赛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，不将报名后获得的参赛资格及号码布以任何方式转让给他人，并承担因转让参赛资格及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号码布所出现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的全部责任与后果；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10. 本人同意在比赛前和比赛期间不得损坏、更改及遮盖比赛官方号码布，并同意主办方发现该项违规后有权取消本人的参赛资格；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11. 本人同意在参赛过程中遵守裁判、医疗人员和安保人员的要求，在关门时间未完成比赛、身体不适及赛道出现突发状况时主动退出比赛，并承担因本人坚持比赛所产生的全部责任与后果；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12. 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本人同意接受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主办方在比赛期间提供的现场急救性质的医务治疗，但在医院救治等发生的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相关费用由本人自理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13. 本人同意主办方以本人为被保险人投保人身意外险，本人确认已知悉并同意保险合同的相关内容。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14. 本人将严格遵守安检和检录进场制度，不携带任何危险品进入赛场，维护自身和他人安全；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15. 本人将文明参赛，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随地大小便、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随地乱扔垃圾，维护比赛路线整洁卫生；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16. 本人将按照《竞赛规程》等参赛文件要求的时间、地点、方式寄存衣包，如未按照要求寄存造成存衣包丢失，全部损失由本人承担；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17. 本人或法定代理人已认真阅读并全面理解以上内容，且对上述所有内容予以确认并承担相应的法律责任；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鉴于本次赛事具有一定竞技风险性，除18周岁-65周岁的完全民事行为能力参赛人外，所有参赛人员均需由其监护人、管理人、法定代理人在本协议签署页签字，以示参赛人的监护人、管理人、法定代理人认可其参赛并自行承担参加2021</w:t>
      </w:r>
      <w:r w:rsidR="00A145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“奔跑吧广西”生态马拉松系列赛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暨</w:t>
      </w:r>
      <w:r w:rsidR="00A145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灵川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随“杏”跑10KM</w:t>
      </w:r>
      <w:r w:rsidR="00A145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精英挑战赛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所可能存在的风险和责任。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本人及本人的监护人、管理人、法定代理人已全面理解和同意以上内容，保证本人参赛身份、年龄的真实性，此声明由本人及本人的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监护人、管理人、法定代理人亲自签署。冒名代签将被视为违约行为，本人、本人的监护人、管理人、法定代理人及冒名者将承担由此引起的全部法律及赔偿责任。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本人签字：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                   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法定监护人签字：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身份证号：               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（仅限不满18周岁人员或法律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手机号：                 </w:t>
      </w:r>
      <w:r>
        <w:rPr>
          <w:rStyle w:val="a6"/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AEAAAA" w:themeColor="background2" w:themeShade="BF"/>
          <w:sz w:val="21"/>
          <w:szCs w:val="21"/>
          <w:shd w:val="clear" w:color="auto" w:fill="FFFFFF"/>
        </w:rPr>
        <w:t>规定的其他限制行为能力人）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日期：                                日期：</w:t>
      </w:r>
    </w:p>
    <w:p w:rsidR="00370D88" w:rsidRDefault="00613E97">
      <w:pPr>
        <w:pStyle w:val="a5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</w:t>
      </w:r>
    </w:p>
    <w:sectPr w:rsidR="00370D8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F4" w:rsidRDefault="008210F4">
      <w:r>
        <w:separator/>
      </w:r>
    </w:p>
  </w:endnote>
  <w:endnote w:type="continuationSeparator" w:id="0">
    <w:p w:rsidR="008210F4" w:rsidRDefault="008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88" w:rsidRDefault="00613E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D88" w:rsidRDefault="00613E9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45D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45D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0D88" w:rsidRDefault="00613E9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145D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145D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F4" w:rsidRDefault="008210F4">
      <w:r>
        <w:separator/>
      </w:r>
    </w:p>
  </w:footnote>
  <w:footnote w:type="continuationSeparator" w:id="0">
    <w:p w:rsidR="008210F4" w:rsidRDefault="0082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88" w:rsidRDefault="00613E97">
    <w:pPr>
      <w:pStyle w:val="a4"/>
      <w:spacing w:line="276" w:lineRule="auto"/>
    </w:pPr>
    <w:r>
      <w:rPr>
        <w:noProof/>
      </w:rPr>
      <w:drawing>
        <wp:inline distT="0" distB="0" distL="0" distR="0">
          <wp:extent cx="1981835" cy="229870"/>
          <wp:effectExtent l="0" t="0" r="12065" b="1143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895" cy="23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</w:t>
    </w:r>
    <w:r>
      <w:rPr>
        <w:rFonts w:hint="eastAsia"/>
      </w:rPr>
      <w:t xml:space="preserve">               </w:t>
    </w:r>
    <w:r>
      <w:rPr>
        <w:rFonts w:hint="eastAsia"/>
      </w:rPr>
      <w:t>广西旅发南国体育赛事有限公司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2471"/>
    <w:rsid w:val="00370D88"/>
    <w:rsid w:val="00613E97"/>
    <w:rsid w:val="008210F4"/>
    <w:rsid w:val="00A145D8"/>
    <w:rsid w:val="00D62E4C"/>
    <w:rsid w:val="10056D59"/>
    <w:rsid w:val="1D404AC4"/>
    <w:rsid w:val="216D50B2"/>
    <w:rsid w:val="281660CE"/>
    <w:rsid w:val="2EE5100A"/>
    <w:rsid w:val="2F201C80"/>
    <w:rsid w:val="433B759F"/>
    <w:rsid w:val="689E0ABC"/>
    <w:rsid w:val="7A742471"/>
    <w:rsid w:val="7A8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D62E4C"/>
    <w:rPr>
      <w:sz w:val="18"/>
      <w:szCs w:val="18"/>
    </w:rPr>
  </w:style>
  <w:style w:type="character" w:customStyle="1" w:styleId="Char">
    <w:name w:val="批注框文本 Char"/>
    <w:basedOn w:val="a0"/>
    <w:link w:val="a7"/>
    <w:rsid w:val="00D62E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D62E4C"/>
    <w:rPr>
      <w:sz w:val="18"/>
      <w:szCs w:val="18"/>
    </w:rPr>
  </w:style>
  <w:style w:type="character" w:customStyle="1" w:styleId="Char">
    <w:name w:val="批注框文本 Char"/>
    <w:basedOn w:val="a0"/>
    <w:link w:val="a7"/>
    <w:rsid w:val="00D62E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陈小白</dc:creator>
  <cp:lastModifiedBy>MagicBook</cp:lastModifiedBy>
  <cp:revision>5</cp:revision>
  <dcterms:created xsi:type="dcterms:W3CDTF">2020-11-18T12:07:00Z</dcterms:created>
  <dcterms:modified xsi:type="dcterms:W3CDTF">2021-11-09T16:04:00Z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C931CD68DE7E4450BC7C5F5523D97A38</vt:lpwstr>
  </property>
</Properties>
</file>